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E9" w:rsidRDefault="00E46AAE" w:rsidP="00716AE9">
      <w:pPr>
        <w:jc w:val="center"/>
        <w:rPr>
          <w:b/>
          <w:u w:val="single"/>
        </w:rPr>
      </w:pPr>
      <w:r w:rsidRPr="00173CF6">
        <w:rPr>
          <w:b/>
          <w:noProof/>
          <w:u w:val="single"/>
          <w:lang w:eastAsia="en-GB"/>
        </w:rPr>
        <w:drawing>
          <wp:anchor distT="0" distB="0" distL="114300" distR="114300" simplePos="0" relativeHeight="251663360" behindDoc="0" locked="0" layoutInCell="1" allowOverlap="1" wp14:anchorId="6057E7CE" wp14:editId="2764BD61">
            <wp:simplePos x="0" y="0"/>
            <wp:positionH relativeFrom="column">
              <wp:posOffset>-133350</wp:posOffset>
            </wp:positionH>
            <wp:positionV relativeFrom="page">
              <wp:posOffset>243840</wp:posOffset>
            </wp:positionV>
            <wp:extent cx="1095375" cy="10483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w:drawing>
          <wp:anchor distT="0" distB="0" distL="114300" distR="114300" simplePos="0" relativeHeight="251665408" behindDoc="0" locked="0" layoutInCell="1" allowOverlap="1" wp14:anchorId="74781231" wp14:editId="3D5ED052">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716AE9" w:rsidRPr="00173CF6">
        <w:rPr>
          <w:b/>
          <w:noProof/>
          <w:u w:val="single"/>
          <w:lang w:eastAsia="en-GB"/>
        </w:rPr>
        <mc:AlternateContent>
          <mc:Choice Requires="wps">
            <w:drawing>
              <wp:anchor distT="45720" distB="45720" distL="114300" distR="114300" simplePos="0" relativeHeight="251664384" behindDoc="0" locked="0" layoutInCell="1" allowOverlap="1" wp14:anchorId="796AB0A1" wp14:editId="0D06FE56">
                <wp:simplePos x="0" y="0"/>
                <wp:positionH relativeFrom="column">
                  <wp:posOffset>-38735</wp:posOffset>
                </wp:positionH>
                <wp:positionV relativeFrom="page">
                  <wp:posOffset>571500</wp:posOffset>
                </wp:positionV>
                <wp:extent cx="885825" cy="276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rsidR="00716AE9" w:rsidRPr="00173CF6" w:rsidRDefault="00E46AAE" w:rsidP="00E46AAE">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AB0A1"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">
                <v:textbox>
                  <w:txbxContent>
                    <w:p w:rsidR="00716AE9" w:rsidRPr="00173CF6" w:rsidRDefault="00E46AAE" w:rsidP="00E46AAE">
                      <w:pPr>
                        <w:jc w:val="center"/>
                        <w:rPr>
                          <w:b/>
                          <w:sz w:val="28"/>
                          <w:szCs w:val="28"/>
                        </w:rPr>
                      </w:pPr>
                      <w:r>
                        <w:rPr>
                          <w:b/>
                          <w:sz w:val="28"/>
                          <w:szCs w:val="28"/>
                        </w:rPr>
                        <w:t>GOLD</w:t>
                      </w:r>
                    </w:p>
                  </w:txbxContent>
                </v:textbox>
                <w10:wrap type="square" anchory="page"/>
              </v:shape>
            </w:pict>
          </mc:Fallback>
        </mc:AlternateContent>
      </w:r>
      <w:r w:rsidR="00716AE9" w:rsidRPr="00173CF6">
        <w:rPr>
          <w:b/>
          <w:u w:val="single"/>
        </w:rPr>
        <w:t>School name:</w:t>
      </w:r>
      <w:r w:rsidR="00716AE9" w:rsidRPr="00173CF6">
        <w:rPr>
          <w:b/>
          <w:u w:val="single"/>
        </w:rPr>
        <w:tab/>
      </w:r>
      <w:r w:rsidR="00716AE9" w:rsidRPr="00173CF6">
        <w:rPr>
          <w:b/>
          <w:u w:val="single"/>
        </w:rPr>
        <w:tab/>
      </w:r>
      <w:r w:rsidR="00716AE9" w:rsidRPr="00173CF6">
        <w:rPr>
          <w:b/>
          <w:u w:val="single"/>
        </w:rPr>
        <w:tab/>
      </w:r>
      <w:r w:rsidR="00716AE9" w:rsidRPr="00173CF6">
        <w:rPr>
          <w:b/>
          <w:u w:val="single"/>
        </w:rPr>
        <w:tab/>
      </w:r>
      <w:r w:rsidR="00716AE9">
        <w:rPr>
          <w:b/>
          <w:u w:val="single"/>
        </w:rPr>
        <w:t>MATHS</w:t>
      </w:r>
      <w:r w:rsidR="00716AE9" w:rsidRPr="00173CF6">
        <w:rPr>
          <w:b/>
          <w:u w:val="single"/>
        </w:rPr>
        <w:t xml:space="preserve"> PLANNING YEAR </w:t>
      </w:r>
      <w:r w:rsidR="00533FB0">
        <w:rPr>
          <w:b/>
          <w:u w:val="single"/>
        </w:rPr>
        <w:t>A</w:t>
      </w:r>
    </w:p>
    <w:p w:rsidR="00716AE9" w:rsidRDefault="00716AE9" w:rsidP="00716AE9">
      <w:pPr>
        <w:rPr>
          <w:b/>
        </w:rPr>
      </w:pPr>
      <w:r w:rsidRPr="00173CF6">
        <w:rPr>
          <w:b/>
        </w:rPr>
        <w:t>Teacher:</w:t>
      </w:r>
      <w:r>
        <w:rPr>
          <w:b/>
        </w:rPr>
        <w:tab/>
      </w:r>
      <w:r>
        <w:rPr>
          <w:b/>
        </w:rPr>
        <w:tab/>
        <w:t>Class:</w:t>
      </w:r>
      <w:r>
        <w:rPr>
          <w:b/>
        </w:rPr>
        <w:tab/>
      </w:r>
      <w:r>
        <w:rPr>
          <w:b/>
        </w:rPr>
        <w:tab/>
        <w:t>Year:</w:t>
      </w:r>
      <w:r w:rsidR="00ED4562">
        <w:rPr>
          <w:b/>
        </w:rPr>
        <w:t xml:space="preserve"> 5 &amp; 6</w:t>
      </w:r>
      <w:r>
        <w:rPr>
          <w:b/>
        </w:rPr>
        <w:tab/>
      </w:r>
      <w:r>
        <w:rPr>
          <w:b/>
        </w:rPr>
        <w:tab/>
        <w:t xml:space="preserve">Term: </w:t>
      </w:r>
      <w:r w:rsidR="00897098">
        <w:rPr>
          <w:b/>
        </w:rPr>
        <w:t>Su</w:t>
      </w:r>
      <w:r w:rsidR="00DE4624">
        <w:rPr>
          <w:b/>
        </w:rPr>
        <w:t>mmer 1</w:t>
      </w:r>
      <w:r w:rsidR="00DE4624">
        <w:rPr>
          <w:b/>
        </w:rPr>
        <w:tab/>
      </w:r>
      <w:r w:rsidR="00DE4624">
        <w:rPr>
          <w:b/>
        </w:rPr>
        <w:tab/>
      </w:r>
      <w:r w:rsidR="00DE4624">
        <w:rPr>
          <w:b/>
        </w:rPr>
        <w:tab/>
        <w:t>Week Commencing: Week 2</w:t>
      </w:r>
    </w:p>
    <w:tbl>
      <w:tblPr>
        <w:tblStyle w:val="TableGrid"/>
        <w:tblW w:w="0" w:type="auto"/>
        <w:tblLook w:val="04A0" w:firstRow="1" w:lastRow="0" w:firstColumn="1" w:lastColumn="0" w:noHBand="0" w:noVBand="1"/>
      </w:tblPr>
      <w:tblGrid>
        <w:gridCol w:w="794"/>
        <w:gridCol w:w="1610"/>
        <w:gridCol w:w="1160"/>
        <w:gridCol w:w="1832"/>
        <w:gridCol w:w="4217"/>
        <w:gridCol w:w="1372"/>
        <w:gridCol w:w="1550"/>
        <w:gridCol w:w="1239"/>
        <w:gridCol w:w="1614"/>
      </w:tblGrid>
      <w:tr w:rsidR="00DE4624" w:rsidTr="00ED67B0">
        <w:tc>
          <w:tcPr>
            <w:tcW w:w="2404" w:type="dxa"/>
            <w:gridSpan w:val="2"/>
            <w:shd w:val="clear" w:color="auto" w:fill="AEAAAA" w:themeFill="background2" w:themeFillShade="BF"/>
          </w:tcPr>
          <w:p w:rsidR="00DE4624" w:rsidRDefault="00DE4624" w:rsidP="00DE4624">
            <w:pPr>
              <w:jc w:val="center"/>
              <w:rPr>
                <w:rFonts w:ascii="Arial" w:hAnsi="Arial" w:cs="Arial"/>
                <w:sz w:val="24"/>
                <w:szCs w:val="24"/>
                <w:u w:val="single"/>
              </w:rPr>
            </w:pPr>
            <w:r w:rsidRPr="00820756">
              <w:rPr>
                <w:rFonts w:ascii="Arial" w:hAnsi="Arial" w:cs="Arial"/>
                <w:sz w:val="24"/>
                <w:szCs w:val="24"/>
                <w:u w:val="single"/>
              </w:rPr>
              <w:t>Topic</w:t>
            </w:r>
          </w:p>
          <w:p w:rsidR="00DE4624" w:rsidRPr="001D2BC0" w:rsidRDefault="00DE4624" w:rsidP="00DE4624">
            <w:pPr>
              <w:jc w:val="center"/>
              <w:rPr>
                <w:rFonts w:ascii="Arial" w:hAnsi="Arial" w:cs="Arial"/>
                <w:sz w:val="24"/>
                <w:szCs w:val="24"/>
              </w:rPr>
            </w:pPr>
            <w:r>
              <w:rPr>
                <w:rFonts w:ascii="Arial" w:hAnsi="Arial" w:cs="Arial"/>
                <w:sz w:val="24"/>
                <w:szCs w:val="24"/>
              </w:rPr>
              <w:t>Converting Measures</w:t>
            </w:r>
          </w:p>
          <w:p w:rsidR="00DE4624" w:rsidRPr="0034784E" w:rsidRDefault="00DE4624" w:rsidP="00DE4624">
            <w:pPr>
              <w:jc w:val="center"/>
              <w:rPr>
                <w:rFonts w:ascii="Arial" w:hAnsi="Arial" w:cs="Arial"/>
                <w:b/>
              </w:rPr>
            </w:pPr>
            <w:r w:rsidRPr="00820756">
              <w:rPr>
                <w:rFonts w:ascii="Arial" w:hAnsi="Arial" w:cs="Arial"/>
                <w:sz w:val="24"/>
                <w:szCs w:val="24"/>
              </w:rPr>
              <w:t xml:space="preserve">  </w:t>
            </w:r>
          </w:p>
        </w:tc>
        <w:tc>
          <w:tcPr>
            <w:tcW w:w="12984" w:type="dxa"/>
            <w:gridSpan w:val="7"/>
            <w:shd w:val="clear" w:color="auto" w:fill="AEAAAA" w:themeFill="background2" w:themeFillShade="BF"/>
          </w:tcPr>
          <w:p w:rsidR="00DE4624" w:rsidRPr="00820756" w:rsidRDefault="00DE4624" w:rsidP="00DE4624">
            <w:pPr>
              <w:jc w:val="center"/>
              <w:rPr>
                <w:rFonts w:ascii="Arial" w:hAnsi="Arial" w:cs="Arial"/>
                <w:spacing w:val="-2"/>
                <w:sz w:val="20"/>
                <w:szCs w:val="18"/>
                <w:u w:val="single"/>
              </w:rPr>
            </w:pPr>
            <w:r w:rsidRPr="00820756">
              <w:rPr>
                <w:rFonts w:ascii="Arial" w:hAnsi="Arial" w:cs="Arial"/>
                <w:spacing w:val="-2"/>
                <w:sz w:val="20"/>
                <w:szCs w:val="18"/>
                <w:u w:val="single"/>
              </w:rPr>
              <w:t>NC Links:</w:t>
            </w:r>
          </w:p>
          <w:p w:rsidR="00DE4624" w:rsidRPr="00820756" w:rsidRDefault="00DE4624" w:rsidP="00DE4624">
            <w:pPr>
              <w:jc w:val="center"/>
              <w:rPr>
                <w:rFonts w:ascii="Arial" w:hAnsi="Arial" w:cs="Arial"/>
                <w:spacing w:val="-2"/>
                <w:sz w:val="20"/>
                <w:szCs w:val="18"/>
              </w:rPr>
            </w:pPr>
            <w:r w:rsidRPr="00820756">
              <w:rPr>
                <w:rFonts w:ascii="Arial" w:hAnsi="Arial" w:cs="Arial"/>
                <w:spacing w:val="-2"/>
                <w:sz w:val="20"/>
                <w:szCs w:val="18"/>
              </w:rPr>
              <w:t>Pupils should be taught to:</w:t>
            </w:r>
          </w:p>
          <w:p w:rsidR="00DE4624" w:rsidRPr="00C26EFE" w:rsidRDefault="00DE4624" w:rsidP="00DE4624">
            <w:pPr>
              <w:pStyle w:val="bulletundertext"/>
              <w:spacing w:after="0" w:line="240" w:lineRule="auto"/>
              <w:jc w:val="center"/>
              <w:rPr>
                <w:sz w:val="16"/>
                <w:szCs w:val="16"/>
              </w:rPr>
            </w:pPr>
            <w:r w:rsidRPr="00C26EFE">
              <w:rPr>
                <w:sz w:val="16"/>
                <w:szCs w:val="16"/>
              </w:rPr>
              <w:t>convert between different units of metric measure (for example, kilometre and metre; centimetre and metre; centimetre and millimetre; gram and kilogram; litre and millilitre) (Y5)</w:t>
            </w:r>
          </w:p>
          <w:p w:rsidR="00DE4624" w:rsidRPr="00C26EFE" w:rsidRDefault="00DE4624" w:rsidP="00DE4624">
            <w:pPr>
              <w:pStyle w:val="bulletundertext"/>
              <w:spacing w:after="0" w:line="240" w:lineRule="auto"/>
              <w:jc w:val="center"/>
              <w:rPr>
                <w:sz w:val="16"/>
                <w:szCs w:val="16"/>
              </w:rPr>
            </w:pPr>
            <w:r w:rsidRPr="00C26EFE">
              <w:rPr>
                <w:rFonts w:eastAsia="CenturyOldStyleStd-Regular"/>
                <w:sz w:val="16"/>
                <w:szCs w:val="16"/>
              </w:rPr>
              <w:t>understand and use approximate equivalences</w:t>
            </w:r>
            <w:r w:rsidRPr="00C26EFE">
              <w:rPr>
                <w:sz w:val="16"/>
                <w:szCs w:val="16"/>
              </w:rPr>
              <w:t xml:space="preserve"> between metric units and common imperial units such as inches, pounds and pints (Y5)</w:t>
            </w:r>
          </w:p>
          <w:p w:rsidR="00DE4624" w:rsidRPr="00C26EFE" w:rsidRDefault="00DE4624" w:rsidP="00DE4624">
            <w:pPr>
              <w:pStyle w:val="bulletundertext"/>
              <w:numPr>
                <w:ilvl w:val="0"/>
                <w:numId w:val="2"/>
              </w:numPr>
              <w:spacing w:after="0" w:line="240" w:lineRule="auto"/>
              <w:jc w:val="center"/>
              <w:rPr>
                <w:rFonts w:eastAsia="CenturyOldStyleStd-Regular"/>
                <w:sz w:val="16"/>
                <w:szCs w:val="16"/>
              </w:rPr>
            </w:pPr>
            <w:r w:rsidRPr="00C26EFE">
              <w:rPr>
                <w:sz w:val="16"/>
                <w:szCs w:val="16"/>
              </w:rPr>
              <w:t>solve problems involving the calculation and conversion of units of measure, using decimal notation up to three decimal places where appropriate (Y6)</w:t>
            </w:r>
          </w:p>
          <w:p w:rsidR="00DE4624" w:rsidRPr="001D2BC0" w:rsidRDefault="00DE4624" w:rsidP="00DE4624">
            <w:pPr>
              <w:pStyle w:val="bulletundertext"/>
              <w:numPr>
                <w:ilvl w:val="0"/>
                <w:numId w:val="2"/>
              </w:numPr>
              <w:spacing w:after="0" w:line="240" w:lineRule="auto"/>
              <w:jc w:val="center"/>
              <w:rPr>
                <w:rFonts w:eastAsia="CenturyOldStyleStd-Regular"/>
                <w:sz w:val="18"/>
                <w:szCs w:val="18"/>
              </w:rPr>
            </w:pPr>
            <w:r w:rsidRPr="00C26EFE">
              <w:rPr>
                <w:sz w:val="16"/>
                <w:szCs w:val="16"/>
              </w:rPr>
              <w:t>use, read, write and convert between standard units, converting measurements of length, mass, volume and time from a smaller unit of measure to a larger unit, and vice versa, using decimal notation to up to three decimal places (Y6)</w:t>
            </w:r>
          </w:p>
        </w:tc>
      </w:tr>
      <w:tr w:rsidR="00716AE9" w:rsidTr="00ED67B0">
        <w:tc>
          <w:tcPr>
            <w:tcW w:w="794" w:type="dxa"/>
            <w:shd w:val="clear" w:color="auto" w:fill="E7E6E6" w:themeFill="background2"/>
          </w:tcPr>
          <w:p w:rsidR="00716AE9" w:rsidRDefault="00716AE9" w:rsidP="00716AE9">
            <w:pPr>
              <w:rPr>
                <w:b/>
              </w:rPr>
            </w:pPr>
            <w:r>
              <w:rPr>
                <w:b/>
              </w:rPr>
              <w:t>Day</w:t>
            </w:r>
          </w:p>
        </w:tc>
        <w:tc>
          <w:tcPr>
            <w:tcW w:w="2770" w:type="dxa"/>
            <w:gridSpan w:val="2"/>
            <w:shd w:val="clear" w:color="auto" w:fill="E7E6E6" w:themeFill="background2"/>
          </w:tcPr>
          <w:p w:rsidR="00716AE9" w:rsidRDefault="00716AE9" w:rsidP="00716AE9">
            <w:pPr>
              <w:jc w:val="center"/>
              <w:rPr>
                <w:b/>
              </w:rPr>
            </w:pPr>
            <w:r>
              <w:rPr>
                <w:b/>
              </w:rPr>
              <w:t>Mental/Oral Starter</w:t>
            </w:r>
          </w:p>
        </w:tc>
        <w:tc>
          <w:tcPr>
            <w:tcW w:w="8971" w:type="dxa"/>
            <w:gridSpan w:val="4"/>
            <w:shd w:val="clear" w:color="auto" w:fill="E7E6E6" w:themeFill="background2"/>
          </w:tcPr>
          <w:p w:rsidR="00716AE9" w:rsidRDefault="00716AE9" w:rsidP="00716AE9">
            <w:pPr>
              <w:jc w:val="center"/>
              <w:rPr>
                <w:b/>
              </w:rPr>
            </w:pPr>
            <w:r>
              <w:rPr>
                <w:b/>
              </w:rPr>
              <w:t>Main Lesson</w:t>
            </w:r>
          </w:p>
        </w:tc>
        <w:tc>
          <w:tcPr>
            <w:tcW w:w="1239" w:type="dxa"/>
            <w:shd w:val="clear" w:color="auto" w:fill="E7E6E6" w:themeFill="background2"/>
          </w:tcPr>
          <w:p w:rsidR="00716AE9" w:rsidRDefault="00716AE9" w:rsidP="00716AE9">
            <w:pPr>
              <w:jc w:val="center"/>
              <w:rPr>
                <w:b/>
              </w:rPr>
            </w:pPr>
            <w:r>
              <w:rPr>
                <w:b/>
              </w:rPr>
              <w:t>Plenary</w:t>
            </w:r>
          </w:p>
        </w:tc>
        <w:tc>
          <w:tcPr>
            <w:tcW w:w="1614" w:type="dxa"/>
            <w:shd w:val="clear" w:color="auto" w:fill="E7E6E6" w:themeFill="background2"/>
          </w:tcPr>
          <w:p w:rsidR="00716AE9" w:rsidRDefault="00716AE9" w:rsidP="00716AE9">
            <w:pPr>
              <w:jc w:val="center"/>
              <w:rPr>
                <w:b/>
              </w:rPr>
            </w:pPr>
            <w:r>
              <w:rPr>
                <w:b/>
              </w:rPr>
              <w:t>Assessment</w:t>
            </w:r>
          </w:p>
        </w:tc>
      </w:tr>
      <w:tr w:rsidR="00B977E9" w:rsidTr="00ED67B0">
        <w:tc>
          <w:tcPr>
            <w:tcW w:w="794" w:type="dxa"/>
            <w:shd w:val="clear" w:color="auto" w:fill="E7E6E6" w:themeFill="background2"/>
          </w:tcPr>
          <w:p w:rsidR="00716AE9" w:rsidRDefault="00716AE9" w:rsidP="00716AE9">
            <w:pPr>
              <w:rPr>
                <w:b/>
              </w:rPr>
            </w:pPr>
          </w:p>
        </w:tc>
        <w:tc>
          <w:tcPr>
            <w:tcW w:w="1610" w:type="dxa"/>
            <w:shd w:val="clear" w:color="auto" w:fill="E7E6E6" w:themeFill="background2"/>
          </w:tcPr>
          <w:p w:rsidR="00716AE9" w:rsidRDefault="00716AE9" w:rsidP="00716AE9">
            <w:pPr>
              <w:jc w:val="center"/>
              <w:rPr>
                <w:b/>
              </w:rPr>
            </w:pPr>
            <w:r>
              <w:rPr>
                <w:b/>
              </w:rPr>
              <w:t>Objectives</w:t>
            </w:r>
          </w:p>
        </w:tc>
        <w:tc>
          <w:tcPr>
            <w:tcW w:w="1160" w:type="dxa"/>
            <w:shd w:val="clear" w:color="auto" w:fill="E7E6E6" w:themeFill="background2"/>
          </w:tcPr>
          <w:p w:rsidR="00716AE9" w:rsidRDefault="00716AE9" w:rsidP="00716AE9">
            <w:pPr>
              <w:jc w:val="center"/>
              <w:rPr>
                <w:b/>
              </w:rPr>
            </w:pPr>
            <w:r>
              <w:rPr>
                <w:b/>
              </w:rPr>
              <w:t>Activity</w:t>
            </w:r>
          </w:p>
        </w:tc>
        <w:tc>
          <w:tcPr>
            <w:tcW w:w="1832" w:type="dxa"/>
            <w:shd w:val="clear" w:color="auto" w:fill="E7E6E6" w:themeFill="background2"/>
          </w:tcPr>
          <w:p w:rsidR="00716AE9" w:rsidRDefault="00716AE9" w:rsidP="00716AE9">
            <w:pPr>
              <w:jc w:val="center"/>
              <w:rPr>
                <w:b/>
              </w:rPr>
            </w:pPr>
            <w:r>
              <w:rPr>
                <w:b/>
              </w:rPr>
              <w:t>Objectives</w:t>
            </w:r>
          </w:p>
        </w:tc>
        <w:tc>
          <w:tcPr>
            <w:tcW w:w="4217" w:type="dxa"/>
            <w:shd w:val="clear" w:color="auto" w:fill="E7E6E6" w:themeFill="background2"/>
          </w:tcPr>
          <w:p w:rsidR="00716AE9" w:rsidRDefault="00716AE9" w:rsidP="00716AE9">
            <w:pPr>
              <w:jc w:val="center"/>
              <w:rPr>
                <w:b/>
              </w:rPr>
            </w:pPr>
            <w:r>
              <w:rPr>
                <w:b/>
              </w:rPr>
              <w:t>Teaching</w:t>
            </w:r>
          </w:p>
        </w:tc>
        <w:tc>
          <w:tcPr>
            <w:tcW w:w="1372" w:type="dxa"/>
            <w:shd w:val="clear" w:color="auto" w:fill="E7E6E6" w:themeFill="background2"/>
          </w:tcPr>
          <w:p w:rsidR="00716AE9" w:rsidRDefault="00716AE9" w:rsidP="00716AE9">
            <w:pPr>
              <w:jc w:val="center"/>
              <w:rPr>
                <w:b/>
              </w:rPr>
            </w:pPr>
            <w:r>
              <w:rPr>
                <w:b/>
              </w:rPr>
              <w:t>Activities</w:t>
            </w:r>
          </w:p>
        </w:tc>
        <w:tc>
          <w:tcPr>
            <w:tcW w:w="1550" w:type="dxa"/>
            <w:shd w:val="clear" w:color="auto" w:fill="E7E6E6" w:themeFill="background2"/>
          </w:tcPr>
          <w:p w:rsidR="00716AE9" w:rsidRDefault="00716AE9" w:rsidP="00716AE9">
            <w:pPr>
              <w:jc w:val="center"/>
              <w:rPr>
                <w:b/>
              </w:rPr>
            </w:pPr>
            <w:r>
              <w:rPr>
                <w:b/>
              </w:rPr>
              <w:t>Key Vocabulary</w:t>
            </w:r>
          </w:p>
        </w:tc>
        <w:tc>
          <w:tcPr>
            <w:tcW w:w="1239" w:type="dxa"/>
            <w:shd w:val="clear" w:color="auto" w:fill="E7E6E6" w:themeFill="background2"/>
          </w:tcPr>
          <w:p w:rsidR="00716AE9" w:rsidRDefault="00716AE9" w:rsidP="00716AE9">
            <w:pPr>
              <w:jc w:val="center"/>
              <w:rPr>
                <w:b/>
              </w:rPr>
            </w:pPr>
            <w:r>
              <w:rPr>
                <w:b/>
              </w:rPr>
              <w:t>Activity</w:t>
            </w:r>
          </w:p>
        </w:tc>
        <w:tc>
          <w:tcPr>
            <w:tcW w:w="1614" w:type="dxa"/>
            <w:shd w:val="clear" w:color="auto" w:fill="E7E6E6" w:themeFill="background2"/>
          </w:tcPr>
          <w:p w:rsidR="00716AE9" w:rsidRDefault="00716AE9" w:rsidP="00716AE9">
            <w:pPr>
              <w:jc w:val="center"/>
              <w:rPr>
                <w:b/>
              </w:rPr>
            </w:pPr>
          </w:p>
        </w:tc>
      </w:tr>
      <w:tr w:rsidR="00DE4624" w:rsidTr="00ED67B0">
        <w:tc>
          <w:tcPr>
            <w:tcW w:w="794" w:type="dxa"/>
          </w:tcPr>
          <w:p w:rsidR="00DE4624" w:rsidRDefault="00DE4624" w:rsidP="00DE4624">
            <w:pPr>
              <w:rPr>
                <w:b/>
              </w:rPr>
            </w:pPr>
            <w:r>
              <w:rPr>
                <w:b/>
              </w:rPr>
              <w:t>Mon</w:t>
            </w:r>
          </w:p>
        </w:tc>
        <w:tc>
          <w:tcPr>
            <w:tcW w:w="1610" w:type="dxa"/>
          </w:tcPr>
          <w:p w:rsidR="00DE4624" w:rsidRPr="00B660BD" w:rsidRDefault="00DE4624" w:rsidP="00DE4624">
            <w:pPr>
              <w:rPr>
                <w:rFonts w:ascii="Arial" w:hAnsi="Arial" w:cs="Arial"/>
                <w:sz w:val="20"/>
                <w:szCs w:val="16"/>
              </w:rPr>
            </w:pPr>
            <w:r>
              <w:rPr>
                <w:rFonts w:ascii="Arial" w:hAnsi="Arial" w:cs="Arial"/>
                <w:sz w:val="20"/>
                <w:szCs w:val="16"/>
              </w:rPr>
              <w:t>To be able to recall my 7</w:t>
            </w:r>
            <w:r w:rsidRPr="00B660BD">
              <w:rPr>
                <w:rFonts w:ascii="Arial" w:hAnsi="Arial" w:cs="Arial"/>
                <w:sz w:val="20"/>
                <w:szCs w:val="16"/>
              </w:rPr>
              <w:t>x table and related division facts.</w:t>
            </w:r>
          </w:p>
        </w:tc>
        <w:tc>
          <w:tcPr>
            <w:tcW w:w="1160" w:type="dxa"/>
          </w:tcPr>
          <w:p w:rsidR="00DE4624" w:rsidRPr="00B660BD" w:rsidRDefault="00DE4624" w:rsidP="00DE4624">
            <w:pPr>
              <w:rPr>
                <w:rFonts w:ascii="Arial" w:hAnsi="Arial" w:cs="Arial"/>
                <w:sz w:val="20"/>
                <w:szCs w:val="16"/>
              </w:rPr>
            </w:pPr>
            <w:r w:rsidRPr="00B660BD">
              <w:rPr>
                <w:rFonts w:ascii="Arial" w:hAnsi="Arial" w:cs="Arial"/>
                <w:sz w:val="20"/>
                <w:szCs w:val="16"/>
              </w:rPr>
              <w:t xml:space="preserve">TMM </w:t>
            </w:r>
          </w:p>
          <w:p w:rsidR="00DE4624" w:rsidRPr="00B660BD" w:rsidRDefault="00DE4624" w:rsidP="00DE4624">
            <w:pPr>
              <w:rPr>
                <w:rFonts w:ascii="Arial" w:hAnsi="Arial" w:cs="Arial"/>
                <w:sz w:val="20"/>
                <w:szCs w:val="16"/>
              </w:rPr>
            </w:pPr>
          </w:p>
          <w:p w:rsidR="00DE4624" w:rsidRPr="00B660BD" w:rsidRDefault="00DE4624" w:rsidP="00DE4624">
            <w:pPr>
              <w:rPr>
                <w:rFonts w:ascii="Arial" w:hAnsi="Arial" w:cs="Arial"/>
                <w:sz w:val="20"/>
                <w:szCs w:val="16"/>
              </w:rPr>
            </w:pPr>
          </w:p>
          <w:p w:rsidR="00DE4624" w:rsidRPr="00B660BD" w:rsidRDefault="00DE4624" w:rsidP="00DE4624">
            <w:pPr>
              <w:rPr>
                <w:rFonts w:ascii="Arial" w:hAnsi="Arial" w:cs="Arial"/>
                <w:sz w:val="20"/>
                <w:szCs w:val="16"/>
              </w:rPr>
            </w:pPr>
          </w:p>
          <w:p w:rsidR="00DE4624" w:rsidRPr="00B660BD" w:rsidRDefault="00DE4624" w:rsidP="00DE4624">
            <w:pPr>
              <w:rPr>
                <w:rFonts w:ascii="Arial" w:hAnsi="Arial" w:cs="Arial"/>
                <w:sz w:val="20"/>
                <w:szCs w:val="16"/>
              </w:rPr>
            </w:pPr>
          </w:p>
        </w:tc>
        <w:tc>
          <w:tcPr>
            <w:tcW w:w="1832" w:type="dxa"/>
          </w:tcPr>
          <w:p w:rsidR="00DE4624" w:rsidRPr="00C26EFE" w:rsidRDefault="00DE4624" w:rsidP="00DE4624">
            <w:pPr>
              <w:pStyle w:val="Pa15"/>
              <w:spacing w:after="160"/>
              <w:rPr>
                <w:rFonts w:ascii="Arial" w:hAnsi="Arial" w:cs="Arial"/>
                <w:b/>
                <w:color w:val="000000"/>
                <w:sz w:val="18"/>
                <w:szCs w:val="16"/>
                <w:u w:val="single"/>
              </w:rPr>
            </w:pPr>
            <w:r w:rsidRPr="00C26EFE">
              <w:rPr>
                <w:rStyle w:val="A10"/>
                <w:rFonts w:ascii="Arial" w:hAnsi="Arial" w:cs="Arial"/>
                <w:b/>
                <w:sz w:val="18"/>
                <w:szCs w:val="16"/>
                <w:u w:val="single"/>
              </w:rPr>
              <w:t xml:space="preserve">L.O. To understand how to convert between standard units of length, mass and capacity. </w:t>
            </w:r>
          </w:p>
          <w:p w:rsidR="00DE4624" w:rsidRPr="00C26EFE" w:rsidRDefault="00DE4624" w:rsidP="00DE4624">
            <w:pPr>
              <w:autoSpaceDE w:val="0"/>
              <w:autoSpaceDN w:val="0"/>
              <w:adjustRightInd w:val="0"/>
              <w:rPr>
                <w:rFonts w:ascii="Arial" w:hAnsi="Arial" w:cs="Arial"/>
                <w:sz w:val="18"/>
                <w:szCs w:val="16"/>
                <w:u w:val="single"/>
              </w:rPr>
            </w:pPr>
            <w:r w:rsidRPr="00C26EFE">
              <w:rPr>
                <w:rFonts w:ascii="Arial" w:hAnsi="Arial" w:cs="Arial"/>
                <w:sz w:val="18"/>
                <w:szCs w:val="16"/>
                <w:u w:val="single"/>
              </w:rPr>
              <w:t>Success Criteria:</w:t>
            </w:r>
          </w:p>
          <w:p w:rsidR="00DE4624" w:rsidRPr="00C26EFE" w:rsidRDefault="00DE4624" w:rsidP="00DE4624">
            <w:pPr>
              <w:numPr>
                <w:ilvl w:val="0"/>
                <w:numId w:val="29"/>
              </w:numPr>
              <w:autoSpaceDE w:val="0"/>
              <w:autoSpaceDN w:val="0"/>
              <w:adjustRightInd w:val="0"/>
              <w:rPr>
                <w:rFonts w:ascii="Arial" w:hAnsi="Arial" w:cs="Arial"/>
                <w:sz w:val="18"/>
                <w:szCs w:val="16"/>
              </w:rPr>
            </w:pPr>
            <w:r w:rsidRPr="00C26EFE">
              <w:rPr>
                <w:rFonts w:ascii="Arial" w:hAnsi="Arial" w:cs="Arial"/>
                <w:sz w:val="18"/>
                <w:szCs w:val="16"/>
              </w:rPr>
              <w:t>I must know how to multiply and divide by 10, 100 and 1000.</w:t>
            </w:r>
          </w:p>
          <w:p w:rsidR="00DE4624" w:rsidRPr="00C26EFE" w:rsidRDefault="00DE4624" w:rsidP="00DE4624">
            <w:pPr>
              <w:numPr>
                <w:ilvl w:val="0"/>
                <w:numId w:val="29"/>
              </w:numPr>
              <w:autoSpaceDE w:val="0"/>
              <w:autoSpaceDN w:val="0"/>
              <w:adjustRightInd w:val="0"/>
              <w:rPr>
                <w:rFonts w:ascii="Arial" w:hAnsi="Arial" w:cs="Arial"/>
                <w:sz w:val="18"/>
                <w:szCs w:val="16"/>
              </w:rPr>
            </w:pPr>
            <w:r w:rsidRPr="00C26EFE">
              <w:rPr>
                <w:rFonts w:ascii="Arial" w:hAnsi="Arial" w:cs="Arial"/>
                <w:sz w:val="18"/>
                <w:szCs w:val="16"/>
              </w:rPr>
              <w:t xml:space="preserve">I should be able to recall how many of each unit are in other units. </w:t>
            </w:r>
          </w:p>
          <w:p w:rsidR="00DE4624" w:rsidRPr="00C26EFE" w:rsidRDefault="00DE4624" w:rsidP="00DE4624">
            <w:pPr>
              <w:numPr>
                <w:ilvl w:val="0"/>
                <w:numId w:val="29"/>
              </w:numPr>
              <w:autoSpaceDE w:val="0"/>
              <w:autoSpaceDN w:val="0"/>
              <w:adjustRightInd w:val="0"/>
              <w:rPr>
                <w:rFonts w:ascii="Arial" w:hAnsi="Arial" w:cs="Arial"/>
                <w:sz w:val="18"/>
                <w:szCs w:val="16"/>
              </w:rPr>
            </w:pPr>
            <w:r w:rsidRPr="00C26EFE">
              <w:rPr>
                <w:rFonts w:ascii="Arial" w:hAnsi="Arial" w:cs="Arial"/>
                <w:sz w:val="18"/>
                <w:szCs w:val="16"/>
              </w:rPr>
              <w:t xml:space="preserve">I could come up with strategies for remembering the conversions. </w:t>
            </w:r>
          </w:p>
          <w:p w:rsidR="00DE4624" w:rsidRPr="00C26EFE" w:rsidRDefault="00DE4624" w:rsidP="00DE4624">
            <w:pPr>
              <w:autoSpaceDE w:val="0"/>
              <w:autoSpaceDN w:val="0"/>
              <w:adjustRightInd w:val="0"/>
              <w:rPr>
                <w:rFonts w:ascii="Arial" w:hAnsi="Arial" w:cs="Arial"/>
                <w:sz w:val="18"/>
                <w:szCs w:val="16"/>
              </w:rPr>
            </w:pPr>
          </w:p>
        </w:tc>
        <w:tc>
          <w:tcPr>
            <w:tcW w:w="4217" w:type="dxa"/>
          </w:tcPr>
          <w:p w:rsidR="00DE4624" w:rsidRPr="00C26EFE" w:rsidRDefault="00DE4624" w:rsidP="00DE4624">
            <w:pPr>
              <w:rPr>
                <w:rFonts w:ascii="Arial" w:hAnsi="Arial" w:cs="Arial"/>
                <w:sz w:val="18"/>
                <w:szCs w:val="16"/>
              </w:rPr>
            </w:pPr>
            <w:r w:rsidRPr="00C26EFE">
              <w:rPr>
                <w:rFonts w:ascii="Arial" w:hAnsi="Arial" w:cs="Arial"/>
                <w:sz w:val="18"/>
                <w:szCs w:val="16"/>
              </w:rPr>
              <w:t>Ask children what we mean by units of measure. Ask them what units we might measure a pencil in? How about a door? How about a football pitch? A cup of tea? The amount of water in a swimming pool? The weight of a person? A car?</w:t>
            </w:r>
          </w:p>
          <w:p w:rsidR="00DE4624" w:rsidRPr="00C26EFE" w:rsidRDefault="00DE4624" w:rsidP="00DE4624">
            <w:pPr>
              <w:rPr>
                <w:rFonts w:ascii="Arial" w:hAnsi="Arial" w:cs="Arial"/>
                <w:sz w:val="18"/>
                <w:szCs w:val="16"/>
              </w:rPr>
            </w:pPr>
            <w:r w:rsidRPr="00C26EFE">
              <w:rPr>
                <w:rFonts w:ascii="Arial" w:hAnsi="Arial" w:cs="Arial"/>
                <w:sz w:val="18"/>
                <w:szCs w:val="16"/>
              </w:rPr>
              <w:br/>
              <w:t xml:space="preserve">Ask the children what we mean by length, mass and capacity? </w:t>
            </w:r>
          </w:p>
          <w:p w:rsidR="00DE4624" w:rsidRPr="00C26EFE" w:rsidRDefault="00DE4624" w:rsidP="00DE4624">
            <w:pPr>
              <w:rPr>
                <w:rFonts w:ascii="Arial" w:hAnsi="Arial" w:cs="Arial"/>
                <w:sz w:val="18"/>
                <w:szCs w:val="16"/>
              </w:rPr>
            </w:pPr>
          </w:p>
          <w:p w:rsidR="00DE4624" w:rsidRPr="00C26EFE" w:rsidRDefault="00DE4624" w:rsidP="00DE4624">
            <w:pPr>
              <w:rPr>
                <w:rFonts w:ascii="Arial" w:hAnsi="Arial" w:cs="Arial"/>
                <w:sz w:val="18"/>
                <w:szCs w:val="16"/>
              </w:rPr>
            </w:pPr>
            <w:r w:rsidRPr="00C26EFE">
              <w:rPr>
                <w:rFonts w:ascii="Arial" w:hAnsi="Arial" w:cs="Arial"/>
                <w:sz w:val="18"/>
                <w:szCs w:val="16"/>
              </w:rPr>
              <w:t xml:space="preserve">Tell the children that we generally use the metric units in this country (apart from miles). Show them the conversions between each one on the IWB, for example, how many cm there are in </w:t>
            </w:r>
            <w:proofErr w:type="gramStart"/>
            <w:r w:rsidRPr="00C26EFE">
              <w:rPr>
                <w:rFonts w:ascii="Arial" w:hAnsi="Arial" w:cs="Arial"/>
                <w:sz w:val="18"/>
                <w:szCs w:val="16"/>
              </w:rPr>
              <w:t>a</w:t>
            </w:r>
            <w:proofErr w:type="gramEnd"/>
            <w:r w:rsidRPr="00C26EFE">
              <w:rPr>
                <w:rFonts w:ascii="Arial" w:hAnsi="Arial" w:cs="Arial"/>
                <w:sz w:val="18"/>
                <w:szCs w:val="16"/>
              </w:rPr>
              <w:t xml:space="preserve"> m etc. </w:t>
            </w:r>
          </w:p>
          <w:p w:rsidR="00DE4624" w:rsidRPr="00C26EFE" w:rsidRDefault="00DE4624" w:rsidP="00DE4624">
            <w:pPr>
              <w:rPr>
                <w:rFonts w:ascii="Arial" w:hAnsi="Arial" w:cs="Arial"/>
                <w:sz w:val="18"/>
                <w:szCs w:val="16"/>
              </w:rPr>
            </w:pPr>
          </w:p>
          <w:p w:rsidR="00DE4624" w:rsidRPr="00C26EFE" w:rsidRDefault="00DE4624" w:rsidP="00DE4624">
            <w:pPr>
              <w:autoSpaceDE w:val="0"/>
              <w:autoSpaceDN w:val="0"/>
              <w:adjustRightInd w:val="0"/>
              <w:rPr>
                <w:rFonts w:ascii="Arial" w:hAnsi="Arial" w:cs="Arial"/>
                <w:sz w:val="18"/>
                <w:szCs w:val="16"/>
              </w:rPr>
            </w:pPr>
            <w:r w:rsidRPr="00C26EFE">
              <w:rPr>
                <w:rFonts w:ascii="Arial" w:hAnsi="Arial" w:cs="Arial"/>
                <w:sz w:val="18"/>
                <w:szCs w:val="16"/>
              </w:rPr>
              <w:t>Work through examples on the board.</w:t>
            </w:r>
          </w:p>
          <w:p w:rsidR="00DE4624" w:rsidRPr="00C26EFE" w:rsidRDefault="00DE4624" w:rsidP="00DE4624">
            <w:pPr>
              <w:autoSpaceDE w:val="0"/>
              <w:autoSpaceDN w:val="0"/>
              <w:adjustRightInd w:val="0"/>
              <w:rPr>
                <w:rFonts w:ascii="Arial" w:hAnsi="Arial" w:cs="Arial"/>
                <w:sz w:val="18"/>
                <w:szCs w:val="16"/>
              </w:rPr>
            </w:pPr>
          </w:p>
          <w:p w:rsidR="00DE4624" w:rsidRDefault="00DE4624" w:rsidP="00DE4624">
            <w:pPr>
              <w:autoSpaceDE w:val="0"/>
              <w:autoSpaceDN w:val="0"/>
              <w:adjustRightInd w:val="0"/>
              <w:rPr>
                <w:rFonts w:ascii="Arial" w:hAnsi="Arial" w:cs="Arial"/>
                <w:sz w:val="18"/>
                <w:szCs w:val="16"/>
              </w:rPr>
            </w:pPr>
            <w:r w:rsidRPr="00C26EFE">
              <w:rPr>
                <w:rFonts w:ascii="Arial" w:hAnsi="Arial" w:cs="Arial"/>
                <w:sz w:val="18"/>
                <w:szCs w:val="16"/>
              </w:rPr>
              <w:t xml:space="preserve">White Rose Maths Hub and Maths No problem questions. </w:t>
            </w:r>
          </w:p>
          <w:p w:rsidR="00DE4624" w:rsidRDefault="00DE4624" w:rsidP="00DE4624">
            <w:pPr>
              <w:autoSpaceDE w:val="0"/>
              <w:autoSpaceDN w:val="0"/>
              <w:adjustRightInd w:val="0"/>
              <w:rPr>
                <w:rFonts w:ascii="Arial" w:hAnsi="Arial" w:cs="Arial"/>
                <w:sz w:val="18"/>
                <w:szCs w:val="16"/>
              </w:rPr>
            </w:pPr>
          </w:p>
          <w:p w:rsidR="00DE4624" w:rsidRDefault="00DE4624" w:rsidP="00DE4624">
            <w:pPr>
              <w:autoSpaceDE w:val="0"/>
              <w:autoSpaceDN w:val="0"/>
              <w:adjustRightInd w:val="0"/>
              <w:rPr>
                <w:rFonts w:ascii="Arial" w:hAnsi="Arial" w:cs="Arial"/>
                <w:sz w:val="18"/>
                <w:szCs w:val="16"/>
              </w:rPr>
            </w:pPr>
          </w:p>
          <w:p w:rsidR="00DE4624" w:rsidRPr="00C26EFE" w:rsidRDefault="00DE4624" w:rsidP="00DE4624">
            <w:pPr>
              <w:autoSpaceDE w:val="0"/>
              <w:autoSpaceDN w:val="0"/>
              <w:adjustRightInd w:val="0"/>
              <w:rPr>
                <w:rFonts w:ascii="Arial" w:hAnsi="Arial" w:cs="Arial"/>
                <w:color w:val="FF0000"/>
                <w:sz w:val="18"/>
                <w:szCs w:val="16"/>
              </w:rPr>
            </w:pPr>
          </w:p>
        </w:tc>
        <w:tc>
          <w:tcPr>
            <w:tcW w:w="1372" w:type="dxa"/>
          </w:tcPr>
          <w:p w:rsidR="00DE4624" w:rsidRDefault="00DE4624" w:rsidP="00DE4624">
            <w:pPr>
              <w:rPr>
                <w:rFonts w:ascii="Arial" w:hAnsi="Arial" w:cs="Arial"/>
                <w:sz w:val="18"/>
                <w:szCs w:val="16"/>
              </w:rPr>
            </w:pPr>
            <w:r w:rsidRPr="00C26EFE">
              <w:rPr>
                <w:rFonts w:ascii="Arial" w:hAnsi="Arial" w:cs="Arial"/>
                <w:sz w:val="18"/>
                <w:szCs w:val="16"/>
              </w:rPr>
              <w:t xml:space="preserve">Children design an information poster, for their files, that explains how to covert each unit of measure. </w:t>
            </w:r>
          </w:p>
          <w:p w:rsidR="00DE4624" w:rsidRDefault="00DE4624" w:rsidP="00DE4624">
            <w:pPr>
              <w:rPr>
                <w:rFonts w:ascii="Arial" w:hAnsi="Arial" w:cs="Arial"/>
                <w:sz w:val="18"/>
                <w:szCs w:val="16"/>
              </w:rPr>
            </w:pPr>
          </w:p>
          <w:p w:rsidR="00DE4624" w:rsidRPr="00C26EFE" w:rsidRDefault="00DE4624" w:rsidP="00DE4624">
            <w:pPr>
              <w:rPr>
                <w:rFonts w:ascii="Arial" w:hAnsi="Arial" w:cs="Arial"/>
                <w:sz w:val="18"/>
                <w:szCs w:val="16"/>
              </w:rPr>
            </w:pPr>
          </w:p>
        </w:tc>
        <w:tc>
          <w:tcPr>
            <w:tcW w:w="1550" w:type="dxa"/>
          </w:tcPr>
          <w:p w:rsidR="00DE4624" w:rsidRPr="00C26EFE" w:rsidRDefault="00DE4624" w:rsidP="00DE4624">
            <w:pPr>
              <w:rPr>
                <w:rFonts w:ascii="Arial" w:hAnsi="Arial" w:cs="Arial"/>
                <w:sz w:val="18"/>
                <w:szCs w:val="16"/>
              </w:rPr>
            </w:pPr>
            <w:r w:rsidRPr="00C26EFE">
              <w:rPr>
                <w:rFonts w:ascii="Arial" w:hAnsi="Arial" w:cs="Arial"/>
                <w:sz w:val="18"/>
                <w:szCs w:val="16"/>
              </w:rPr>
              <w:t xml:space="preserve">measurements, </w:t>
            </w:r>
          </w:p>
          <w:p w:rsidR="00DE4624" w:rsidRPr="00C26EFE" w:rsidRDefault="00DE4624" w:rsidP="00DE4624">
            <w:pPr>
              <w:rPr>
                <w:rFonts w:ascii="Arial" w:hAnsi="Arial" w:cs="Arial"/>
                <w:sz w:val="18"/>
                <w:szCs w:val="16"/>
              </w:rPr>
            </w:pPr>
            <w:r w:rsidRPr="00C26EFE">
              <w:rPr>
                <w:rFonts w:ascii="Arial" w:hAnsi="Arial" w:cs="Arial"/>
                <w:sz w:val="18"/>
                <w:szCs w:val="16"/>
              </w:rPr>
              <w:t xml:space="preserve">metric, millimetre, centimetre, metre, kilometre, ruler, </w:t>
            </w:r>
          </w:p>
          <w:p w:rsidR="00DE4624" w:rsidRPr="00C26EFE" w:rsidRDefault="00DE4624" w:rsidP="00DE4624">
            <w:pPr>
              <w:rPr>
                <w:rFonts w:ascii="Arial" w:hAnsi="Arial" w:cs="Arial"/>
                <w:sz w:val="18"/>
                <w:szCs w:val="16"/>
              </w:rPr>
            </w:pPr>
            <w:r w:rsidRPr="00C26EFE">
              <w:rPr>
                <w:rFonts w:ascii="Arial" w:hAnsi="Arial" w:cs="Arial"/>
                <w:sz w:val="18"/>
                <w:szCs w:val="16"/>
              </w:rPr>
              <w:t xml:space="preserve">weight, grams, kilograms, capacity, millilitre, litre, centilitre, </w:t>
            </w:r>
          </w:p>
          <w:p w:rsidR="00DE4624" w:rsidRPr="00C26EFE" w:rsidRDefault="00DE4624" w:rsidP="00DE4624">
            <w:pPr>
              <w:rPr>
                <w:rFonts w:ascii="Arial" w:hAnsi="Arial" w:cs="Arial"/>
                <w:sz w:val="18"/>
                <w:szCs w:val="16"/>
              </w:rPr>
            </w:pPr>
            <w:r w:rsidRPr="00C26EFE">
              <w:rPr>
                <w:rFonts w:ascii="Arial" w:hAnsi="Arial" w:cs="Arial"/>
                <w:sz w:val="18"/>
                <w:szCs w:val="16"/>
              </w:rPr>
              <w:t xml:space="preserve">multiply, </w:t>
            </w:r>
          </w:p>
          <w:p w:rsidR="00DE4624" w:rsidRPr="00C26EFE" w:rsidRDefault="00DE4624" w:rsidP="00DE4624">
            <w:pPr>
              <w:rPr>
                <w:rFonts w:ascii="Arial" w:hAnsi="Arial" w:cs="Arial"/>
                <w:sz w:val="18"/>
                <w:szCs w:val="16"/>
              </w:rPr>
            </w:pPr>
            <w:r w:rsidRPr="00C26EFE">
              <w:rPr>
                <w:rFonts w:ascii="Arial" w:hAnsi="Arial" w:cs="Arial"/>
                <w:sz w:val="18"/>
                <w:szCs w:val="16"/>
              </w:rPr>
              <w:t xml:space="preserve">divide, </w:t>
            </w:r>
          </w:p>
          <w:p w:rsidR="00DE4624" w:rsidRPr="00C26EFE" w:rsidRDefault="00DE4624" w:rsidP="00DE4624">
            <w:pPr>
              <w:rPr>
                <w:rFonts w:ascii="Arial" w:hAnsi="Arial" w:cs="Arial"/>
                <w:sz w:val="18"/>
                <w:szCs w:val="16"/>
              </w:rPr>
            </w:pPr>
            <w:r w:rsidRPr="00C26EFE">
              <w:rPr>
                <w:rFonts w:ascii="Arial" w:hAnsi="Arial" w:cs="Arial"/>
                <w:sz w:val="18"/>
                <w:szCs w:val="16"/>
              </w:rPr>
              <w:t xml:space="preserve">convert </w:t>
            </w:r>
          </w:p>
        </w:tc>
        <w:tc>
          <w:tcPr>
            <w:tcW w:w="1239" w:type="dxa"/>
          </w:tcPr>
          <w:p w:rsidR="00DE4624" w:rsidRPr="00C26EFE" w:rsidRDefault="00DE4624" w:rsidP="00DE4624">
            <w:pPr>
              <w:rPr>
                <w:rFonts w:ascii="Arial" w:hAnsi="Arial" w:cs="Arial"/>
                <w:sz w:val="18"/>
                <w:szCs w:val="16"/>
              </w:rPr>
            </w:pPr>
            <w:r w:rsidRPr="00C26EFE">
              <w:rPr>
                <w:rFonts w:ascii="Arial" w:hAnsi="Arial" w:cs="Arial"/>
                <w:sz w:val="18"/>
                <w:szCs w:val="16"/>
              </w:rPr>
              <w:t>White Rose Maths Hub Question</w:t>
            </w:r>
          </w:p>
          <w:p w:rsidR="00DE4624" w:rsidRPr="00C26EFE" w:rsidRDefault="00DE4624" w:rsidP="00DE4624">
            <w:pPr>
              <w:rPr>
                <w:rFonts w:ascii="Arial" w:hAnsi="Arial" w:cs="Arial"/>
                <w:sz w:val="18"/>
                <w:szCs w:val="16"/>
                <w:highlight w:val="black"/>
              </w:rPr>
            </w:pPr>
          </w:p>
        </w:tc>
        <w:tc>
          <w:tcPr>
            <w:tcW w:w="1614" w:type="dxa"/>
          </w:tcPr>
          <w:p w:rsidR="00DE4624" w:rsidRPr="00F4160D" w:rsidRDefault="00DE4624" w:rsidP="00DE4624">
            <w:pPr>
              <w:rPr>
                <w:rFonts w:ascii="Arial" w:hAnsi="Arial" w:cs="Arial"/>
                <w:b/>
                <w:sz w:val="14"/>
                <w:szCs w:val="16"/>
              </w:rPr>
            </w:pPr>
            <w:r w:rsidRPr="00F4160D">
              <w:rPr>
                <w:rFonts w:ascii="Arial" w:hAnsi="Arial" w:cs="Arial"/>
                <w:b/>
                <w:sz w:val="14"/>
                <w:szCs w:val="16"/>
              </w:rPr>
              <w:t>Exceeding ARE:</w:t>
            </w:r>
          </w:p>
          <w:p w:rsidR="00DE4624" w:rsidRPr="00F4160D" w:rsidRDefault="00DE4624" w:rsidP="00DE4624">
            <w:pPr>
              <w:rPr>
                <w:rFonts w:ascii="Arial" w:hAnsi="Arial" w:cs="Arial"/>
                <w:sz w:val="14"/>
                <w:szCs w:val="16"/>
              </w:rPr>
            </w:pPr>
          </w:p>
          <w:p w:rsidR="00DE4624" w:rsidRPr="00F4160D" w:rsidRDefault="00DE4624" w:rsidP="00DE4624">
            <w:pPr>
              <w:rPr>
                <w:rFonts w:ascii="Arial" w:hAnsi="Arial" w:cs="Arial"/>
                <w:b/>
                <w:sz w:val="14"/>
                <w:szCs w:val="16"/>
              </w:rPr>
            </w:pPr>
            <w:r w:rsidRPr="00F4160D">
              <w:rPr>
                <w:rFonts w:ascii="Arial" w:hAnsi="Arial" w:cs="Arial"/>
                <w:b/>
                <w:sz w:val="14"/>
                <w:szCs w:val="16"/>
              </w:rPr>
              <w:t xml:space="preserve">At ARE: </w:t>
            </w:r>
          </w:p>
          <w:p w:rsidR="00DE4624" w:rsidRPr="00F4160D" w:rsidRDefault="00DE4624" w:rsidP="00DE4624">
            <w:pPr>
              <w:rPr>
                <w:rFonts w:ascii="Arial" w:hAnsi="Arial" w:cs="Arial"/>
                <w:sz w:val="14"/>
                <w:szCs w:val="16"/>
              </w:rPr>
            </w:pPr>
          </w:p>
          <w:p w:rsidR="00DE4624" w:rsidRPr="00F4160D" w:rsidRDefault="00DE4624" w:rsidP="00DE4624">
            <w:pPr>
              <w:rPr>
                <w:rFonts w:ascii="Arial" w:hAnsi="Arial" w:cs="Arial"/>
                <w:sz w:val="14"/>
                <w:szCs w:val="16"/>
              </w:rPr>
            </w:pPr>
            <w:r w:rsidRPr="00F4160D">
              <w:rPr>
                <w:rFonts w:ascii="Arial" w:hAnsi="Arial" w:cs="Arial"/>
                <w:b/>
                <w:sz w:val="14"/>
                <w:szCs w:val="16"/>
              </w:rPr>
              <w:t>Below ARE:</w:t>
            </w:r>
          </w:p>
          <w:p w:rsidR="00DE4624" w:rsidRPr="00F4160D" w:rsidRDefault="00DE4624" w:rsidP="00DE4624">
            <w:pPr>
              <w:rPr>
                <w:rFonts w:ascii="Arial" w:hAnsi="Arial" w:cs="Arial"/>
                <w:sz w:val="14"/>
                <w:szCs w:val="16"/>
              </w:rPr>
            </w:pPr>
          </w:p>
          <w:p w:rsidR="00DE4624" w:rsidRPr="00F4160D" w:rsidRDefault="00DE4624" w:rsidP="00DE4624">
            <w:pPr>
              <w:rPr>
                <w:rFonts w:ascii="Arial" w:hAnsi="Arial" w:cs="Arial"/>
                <w:b/>
                <w:sz w:val="14"/>
                <w:szCs w:val="16"/>
              </w:rPr>
            </w:pPr>
            <w:r w:rsidRPr="00F4160D">
              <w:rPr>
                <w:rFonts w:ascii="Arial" w:hAnsi="Arial" w:cs="Arial"/>
                <w:b/>
                <w:sz w:val="14"/>
                <w:szCs w:val="16"/>
              </w:rPr>
              <w:t xml:space="preserve">Far Below: </w:t>
            </w:r>
          </w:p>
          <w:p w:rsidR="00DE4624" w:rsidRPr="00F4160D" w:rsidRDefault="00DE4624" w:rsidP="00DE4624">
            <w:pPr>
              <w:rPr>
                <w:rFonts w:ascii="Arial" w:hAnsi="Arial" w:cs="Arial"/>
                <w:sz w:val="14"/>
                <w:szCs w:val="16"/>
                <w:u w:val="single"/>
              </w:rPr>
            </w:pPr>
          </w:p>
        </w:tc>
      </w:tr>
    </w:tbl>
    <w:p w:rsidR="00716AE9" w:rsidRDefault="00716AE9" w:rsidP="00716AE9">
      <w:pPr>
        <w:rPr>
          <w:b/>
        </w:rPr>
      </w:pPr>
    </w:p>
    <w:p w:rsidR="00716AE9" w:rsidRDefault="00716AE9"/>
    <w:p w:rsidR="00ED4562" w:rsidRDefault="00ED4562">
      <w:pPr>
        <w:rPr>
          <w:b/>
          <w:noProof/>
          <w:u w:val="single"/>
          <w:lang w:eastAsia="en-GB"/>
        </w:rPr>
      </w:pPr>
      <w:r>
        <w:rPr>
          <w:b/>
          <w:noProof/>
          <w:u w:val="single"/>
          <w:lang w:eastAsia="en-GB"/>
        </w:rPr>
        <w:br w:type="page"/>
      </w:r>
    </w:p>
    <w:p w:rsidR="006D7B86" w:rsidRDefault="00716AE9">
      <w:pPr>
        <w:rPr>
          <w:b/>
          <w:noProof/>
          <w:u w:val="single"/>
          <w:lang w:eastAsia="en-GB"/>
        </w:rPr>
      </w:pPr>
      <w:r w:rsidRPr="00173CF6">
        <w:rPr>
          <w:b/>
          <w:noProof/>
          <w:u w:val="single"/>
          <w:lang w:eastAsia="en-GB"/>
        </w:rPr>
        <w:lastRenderedPageBreak/>
        <w:drawing>
          <wp:anchor distT="0" distB="0" distL="114300" distR="114300" simplePos="0" relativeHeight="251667456" behindDoc="0" locked="0" layoutInCell="1" allowOverlap="1" wp14:anchorId="46A7CF4B" wp14:editId="2EC8393A">
            <wp:simplePos x="0" y="0"/>
            <wp:positionH relativeFrom="column">
              <wp:posOffset>8915400</wp:posOffset>
            </wp:positionH>
            <wp:positionV relativeFrom="page">
              <wp:posOffset>123825</wp:posOffset>
            </wp:positionV>
            <wp:extent cx="911860" cy="5334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841"/>
        <w:gridCol w:w="1629"/>
        <w:gridCol w:w="1236"/>
        <w:gridCol w:w="1655"/>
        <w:gridCol w:w="3859"/>
        <w:gridCol w:w="1580"/>
        <w:gridCol w:w="1790"/>
        <w:gridCol w:w="1333"/>
        <w:gridCol w:w="1465"/>
      </w:tblGrid>
      <w:tr w:rsidR="00716AE9" w:rsidTr="00897098">
        <w:tc>
          <w:tcPr>
            <w:tcW w:w="841" w:type="dxa"/>
            <w:shd w:val="clear" w:color="auto" w:fill="E7E6E6" w:themeFill="background2"/>
          </w:tcPr>
          <w:p w:rsidR="00716AE9" w:rsidRDefault="00716AE9" w:rsidP="00794D2F">
            <w:pPr>
              <w:rPr>
                <w:b/>
              </w:rPr>
            </w:pPr>
            <w:r>
              <w:rPr>
                <w:b/>
              </w:rPr>
              <w:t>Day</w:t>
            </w:r>
          </w:p>
        </w:tc>
        <w:tc>
          <w:tcPr>
            <w:tcW w:w="2865" w:type="dxa"/>
            <w:gridSpan w:val="2"/>
            <w:shd w:val="clear" w:color="auto" w:fill="E7E6E6" w:themeFill="background2"/>
          </w:tcPr>
          <w:p w:rsidR="00716AE9" w:rsidRDefault="00716AE9" w:rsidP="00794D2F">
            <w:pPr>
              <w:jc w:val="center"/>
              <w:rPr>
                <w:b/>
              </w:rPr>
            </w:pPr>
            <w:r>
              <w:rPr>
                <w:b/>
              </w:rPr>
              <w:t>Mental/Oral Starter</w:t>
            </w:r>
          </w:p>
        </w:tc>
        <w:tc>
          <w:tcPr>
            <w:tcW w:w="8884" w:type="dxa"/>
            <w:gridSpan w:val="4"/>
            <w:shd w:val="clear" w:color="auto" w:fill="E7E6E6" w:themeFill="background2"/>
          </w:tcPr>
          <w:p w:rsidR="00716AE9" w:rsidRDefault="00716AE9" w:rsidP="00794D2F">
            <w:pPr>
              <w:jc w:val="center"/>
              <w:rPr>
                <w:b/>
              </w:rPr>
            </w:pPr>
            <w:r>
              <w:rPr>
                <w:b/>
              </w:rPr>
              <w:t>Main Lesson</w:t>
            </w:r>
          </w:p>
        </w:tc>
        <w:tc>
          <w:tcPr>
            <w:tcW w:w="1333" w:type="dxa"/>
            <w:shd w:val="clear" w:color="auto" w:fill="E7E6E6" w:themeFill="background2"/>
          </w:tcPr>
          <w:p w:rsidR="00716AE9" w:rsidRDefault="00716AE9" w:rsidP="00794D2F">
            <w:pPr>
              <w:jc w:val="center"/>
              <w:rPr>
                <w:b/>
              </w:rPr>
            </w:pPr>
            <w:r>
              <w:rPr>
                <w:b/>
              </w:rPr>
              <w:t>Plenary</w:t>
            </w:r>
          </w:p>
        </w:tc>
        <w:tc>
          <w:tcPr>
            <w:tcW w:w="1465" w:type="dxa"/>
            <w:shd w:val="clear" w:color="auto" w:fill="E7E6E6" w:themeFill="background2"/>
          </w:tcPr>
          <w:p w:rsidR="00716AE9" w:rsidRDefault="00716AE9" w:rsidP="00794D2F">
            <w:pPr>
              <w:jc w:val="center"/>
              <w:rPr>
                <w:b/>
              </w:rPr>
            </w:pPr>
            <w:r>
              <w:rPr>
                <w:b/>
              </w:rPr>
              <w:t>Assessment</w:t>
            </w:r>
          </w:p>
        </w:tc>
      </w:tr>
      <w:tr w:rsidR="00716AE9" w:rsidTr="00897098">
        <w:tc>
          <w:tcPr>
            <w:tcW w:w="841" w:type="dxa"/>
            <w:shd w:val="clear" w:color="auto" w:fill="E7E6E6" w:themeFill="background2"/>
          </w:tcPr>
          <w:p w:rsidR="00716AE9" w:rsidRDefault="00716AE9" w:rsidP="00794D2F">
            <w:pPr>
              <w:rPr>
                <w:b/>
              </w:rPr>
            </w:pPr>
          </w:p>
        </w:tc>
        <w:tc>
          <w:tcPr>
            <w:tcW w:w="1629" w:type="dxa"/>
            <w:shd w:val="clear" w:color="auto" w:fill="E7E6E6" w:themeFill="background2"/>
          </w:tcPr>
          <w:p w:rsidR="00716AE9" w:rsidRDefault="00716AE9" w:rsidP="00794D2F">
            <w:pPr>
              <w:jc w:val="center"/>
              <w:rPr>
                <w:b/>
              </w:rPr>
            </w:pPr>
            <w:r>
              <w:rPr>
                <w:b/>
              </w:rPr>
              <w:t>Objectives</w:t>
            </w:r>
          </w:p>
        </w:tc>
        <w:tc>
          <w:tcPr>
            <w:tcW w:w="1236" w:type="dxa"/>
            <w:shd w:val="clear" w:color="auto" w:fill="E7E6E6" w:themeFill="background2"/>
          </w:tcPr>
          <w:p w:rsidR="00716AE9" w:rsidRDefault="00716AE9" w:rsidP="00794D2F">
            <w:pPr>
              <w:jc w:val="center"/>
              <w:rPr>
                <w:b/>
              </w:rPr>
            </w:pPr>
            <w:r>
              <w:rPr>
                <w:b/>
              </w:rPr>
              <w:t>Activity</w:t>
            </w:r>
          </w:p>
        </w:tc>
        <w:tc>
          <w:tcPr>
            <w:tcW w:w="1655" w:type="dxa"/>
            <w:shd w:val="clear" w:color="auto" w:fill="E7E6E6" w:themeFill="background2"/>
          </w:tcPr>
          <w:p w:rsidR="00716AE9" w:rsidRDefault="00716AE9" w:rsidP="00794D2F">
            <w:pPr>
              <w:jc w:val="center"/>
              <w:rPr>
                <w:b/>
              </w:rPr>
            </w:pPr>
            <w:r>
              <w:rPr>
                <w:b/>
              </w:rPr>
              <w:t>Objectives</w:t>
            </w:r>
          </w:p>
        </w:tc>
        <w:tc>
          <w:tcPr>
            <w:tcW w:w="3859" w:type="dxa"/>
            <w:shd w:val="clear" w:color="auto" w:fill="E7E6E6" w:themeFill="background2"/>
          </w:tcPr>
          <w:p w:rsidR="00716AE9" w:rsidRDefault="00716AE9" w:rsidP="00794D2F">
            <w:pPr>
              <w:jc w:val="center"/>
              <w:rPr>
                <w:b/>
              </w:rPr>
            </w:pPr>
            <w:r>
              <w:rPr>
                <w:b/>
              </w:rPr>
              <w:t>Teaching</w:t>
            </w:r>
          </w:p>
        </w:tc>
        <w:tc>
          <w:tcPr>
            <w:tcW w:w="1580" w:type="dxa"/>
            <w:shd w:val="clear" w:color="auto" w:fill="E7E6E6" w:themeFill="background2"/>
          </w:tcPr>
          <w:p w:rsidR="00716AE9" w:rsidRDefault="00716AE9" w:rsidP="00794D2F">
            <w:pPr>
              <w:jc w:val="center"/>
              <w:rPr>
                <w:b/>
              </w:rPr>
            </w:pPr>
            <w:r>
              <w:rPr>
                <w:b/>
              </w:rPr>
              <w:t>Activities</w:t>
            </w:r>
          </w:p>
        </w:tc>
        <w:tc>
          <w:tcPr>
            <w:tcW w:w="1790" w:type="dxa"/>
            <w:shd w:val="clear" w:color="auto" w:fill="E7E6E6" w:themeFill="background2"/>
          </w:tcPr>
          <w:p w:rsidR="00716AE9" w:rsidRDefault="00716AE9" w:rsidP="00794D2F">
            <w:pPr>
              <w:jc w:val="center"/>
              <w:rPr>
                <w:b/>
              </w:rPr>
            </w:pPr>
            <w:r>
              <w:rPr>
                <w:b/>
              </w:rPr>
              <w:t>Key Vocabulary</w:t>
            </w:r>
          </w:p>
        </w:tc>
        <w:tc>
          <w:tcPr>
            <w:tcW w:w="1333" w:type="dxa"/>
            <w:shd w:val="clear" w:color="auto" w:fill="E7E6E6" w:themeFill="background2"/>
          </w:tcPr>
          <w:p w:rsidR="00716AE9" w:rsidRDefault="00716AE9" w:rsidP="00794D2F">
            <w:pPr>
              <w:jc w:val="center"/>
              <w:rPr>
                <w:b/>
              </w:rPr>
            </w:pPr>
            <w:r>
              <w:rPr>
                <w:b/>
              </w:rPr>
              <w:t>Activity</w:t>
            </w:r>
          </w:p>
        </w:tc>
        <w:tc>
          <w:tcPr>
            <w:tcW w:w="1465" w:type="dxa"/>
            <w:shd w:val="clear" w:color="auto" w:fill="E7E6E6" w:themeFill="background2"/>
          </w:tcPr>
          <w:p w:rsidR="00716AE9" w:rsidRDefault="00716AE9" w:rsidP="00794D2F">
            <w:pPr>
              <w:jc w:val="center"/>
              <w:rPr>
                <w:b/>
              </w:rPr>
            </w:pPr>
          </w:p>
        </w:tc>
      </w:tr>
      <w:tr w:rsidR="00DE4624" w:rsidTr="00897098">
        <w:tc>
          <w:tcPr>
            <w:tcW w:w="841" w:type="dxa"/>
          </w:tcPr>
          <w:p w:rsidR="00DE4624" w:rsidRDefault="00DE4624" w:rsidP="00DE4624">
            <w:pPr>
              <w:rPr>
                <w:b/>
              </w:rPr>
            </w:pPr>
            <w:r>
              <w:rPr>
                <w:b/>
              </w:rPr>
              <w:t>Tues</w:t>
            </w:r>
          </w:p>
        </w:tc>
        <w:tc>
          <w:tcPr>
            <w:tcW w:w="1629" w:type="dxa"/>
          </w:tcPr>
          <w:p w:rsidR="00DE4624" w:rsidRPr="006A1886" w:rsidRDefault="00DE4624" w:rsidP="00DE4624">
            <w:pPr>
              <w:rPr>
                <w:rFonts w:ascii="Arial" w:hAnsi="Arial" w:cs="Arial"/>
                <w:sz w:val="20"/>
                <w:szCs w:val="20"/>
              </w:rPr>
            </w:pPr>
            <w:r>
              <w:rPr>
                <w:rFonts w:ascii="Arial" w:hAnsi="Arial" w:cs="Arial"/>
                <w:sz w:val="20"/>
                <w:szCs w:val="20"/>
              </w:rPr>
              <w:t>To be able to recall my 7</w:t>
            </w:r>
            <w:r w:rsidRPr="006A1886">
              <w:rPr>
                <w:rFonts w:ascii="Arial" w:hAnsi="Arial" w:cs="Arial"/>
                <w:sz w:val="20"/>
                <w:szCs w:val="20"/>
              </w:rPr>
              <w:t>x table and related division facts.</w:t>
            </w:r>
          </w:p>
        </w:tc>
        <w:tc>
          <w:tcPr>
            <w:tcW w:w="1236" w:type="dxa"/>
          </w:tcPr>
          <w:p w:rsidR="00DE4624" w:rsidRPr="006A1886" w:rsidRDefault="00DE4624" w:rsidP="00DE4624">
            <w:pPr>
              <w:rPr>
                <w:rFonts w:ascii="Arial" w:hAnsi="Arial" w:cs="Arial"/>
                <w:sz w:val="20"/>
                <w:szCs w:val="20"/>
              </w:rPr>
            </w:pPr>
            <w:r w:rsidRPr="006A1886">
              <w:rPr>
                <w:rFonts w:ascii="Arial" w:hAnsi="Arial" w:cs="Arial"/>
                <w:sz w:val="20"/>
                <w:szCs w:val="20"/>
              </w:rPr>
              <w:t xml:space="preserve">TMM </w:t>
            </w:r>
          </w:p>
        </w:tc>
        <w:tc>
          <w:tcPr>
            <w:tcW w:w="1655" w:type="dxa"/>
          </w:tcPr>
          <w:p w:rsidR="00DE4624" w:rsidRPr="00C26EFE" w:rsidRDefault="00DE4624" w:rsidP="00DE4624">
            <w:pPr>
              <w:pStyle w:val="Pa15"/>
              <w:spacing w:after="160"/>
              <w:rPr>
                <w:rFonts w:ascii="Arial" w:hAnsi="Arial" w:cs="Arial"/>
                <w:b/>
                <w:color w:val="000000"/>
                <w:sz w:val="20"/>
                <w:szCs w:val="20"/>
                <w:u w:val="single"/>
              </w:rPr>
            </w:pPr>
            <w:r w:rsidRPr="00C26EFE">
              <w:rPr>
                <w:rStyle w:val="A10"/>
                <w:rFonts w:ascii="Arial" w:hAnsi="Arial" w:cs="Arial"/>
                <w:b/>
                <w:u w:val="single"/>
              </w:rPr>
              <w:t xml:space="preserve">L.O. To understand how to covert between standard units of length, mass and capacity. </w:t>
            </w:r>
          </w:p>
          <w:p w:rsidR="00DE4624" w:rsidRPr="00C26EFE" w:rsidRDefault="00DE4624" w:rsidP="00DE4624">
            <w:pPr>
              <w:autoSpaceDE w:val="0"/>
              <w:autoSpaceDN w:val="0"/>
              <w:adjustRightInd w:val="0"/>
              <w:rPr>
                <w:rFonts w:ascii="Arial" w:hAnsi="Arial" w:cs="Arial"/>
                <w:sz w:val="20"/>
                <w:szCs w:val="20"/>
                <w:u w:val="single"/>
              </w:rPr>
            </w:pPr>
            <w:r w:rsidRPr="00C26EFE">
              <w:rPr>
                <w:rFonts w:ascii="Arial" w:hAnsi="Arial" w:cs="Arial"/>
                <w:sz w:val="20"/>
                <w:szCs w:val="20"/>
                <w:u w:val="single"/>
              </w:rPr>
              <w:t>Success Criteria:</w:t>
            </w:r>
          </w:p>
          <w:p w:rsidR="00DE4624" w:rsidRPr="00C26EFE" w:rsidRDefault="00DE4624" w:rsidP="00DE4624">
            <w:pPr>
              <w:numPr>
                <w:ilvl w:val="0"/>
                <w:numId w:val="42"/>
              </w:numPr>
              <w:autoSpaceDE w:val="0"/>
              <w:autoSpaceDN w:val="0"/>
              <w:adjustRightInd w:val="0"/>
              <w:rPr>
                <w:rFonts w:ascii="Arial" w:hAnsi="Arial" w:cs="Arial"/>
                <w:sz w:val="20"/>
                <w:szCs w:val="20"/>
              </w:rPr>
            </w:pPr>
            <w:r w:rsidRPr="00C26EFE">
              <w:rPr>
                <w:rFonts w:ascii="Arial" w:hAnsi="Arial" w:cs="Arial"/>
                <w:sz w:val="20"/>
                <w:szCs w:val="20"/>
              </w:rPr>
              <w:t>I must know how to multiply and divide by 10, 100 and 1000.</w:t>
            </w:r>
          </w:p>
          <w:p w:rsidR="00DE4624" w:rsidRPr="00C26EFE" w:rsidRDefault="00DE4624" w:rsidP="00DE4624">
            <w:pPr>
              <w:numPr>
                <w:ilvl w:val="0"/>
                <w:numId w:val="42"/>
              </w:numPr>
              <w:autoSpaceDE w:val="0"/>
              <w:autoSpaceDN w:val="0"/>
              <w:adjustRightInd w:val="0"/>
              <w:rPr>
                <w:rFonts w:ascii="Arial" w:hAnsi="Arial" w:cs="Arial"/>
                <w:sz w:val="20"/>
                <w:szCs w:val="20"/>
              </w:rPr>
            </w:pPr>
            <w:r w:rsidRPr="00C26EFE">
              <w:rPr>
                <w:rFonts w:ascii="Arial" w:hAnsi="Arial" w:cs="Arial"/>
                <w:sz w:val="20"/>
                <w:szCs w:val="20"/>
              </w:rPr>
              <w:t xml:space="preserve">I should be able to recall how many of each unit are in other units. </w:t>
            </w:r>
          </w:p>
          <w:p w:rsidR="00DE4624" w:rsidRPr="00C26EFE" w:rsidRDefault="00DE4624" w:rsidP="00DE4624">
            <w:pPr>
              <w:numPr>
                <w:ilvl w:val="0"/>
                <w:numId w:val="42"/>
              </w:numPr>
              <w:autoSpaceDE w:val="0"/>
              <w:autoSpaceDN w:val="0"/>
              <w:adjustRightInd w:val="0"/>
              <w:rPr>
                <w:rFonts w:ascii="Arial" w:hAnsi="Arial" w:cs="Arial"/>
                <w:sz w:val="20"/>
                <w:szCs w:val="20"/>
              </w:rPr>
            </w:pPr>
            <w:r w:rsidRPr="00C26EFE">
              <w:rPr>
                <w:rFonts w:ascii="Arial" w:hAnsi="Arial" w:cs="Arial"/>
                <w:sz w:val="20"/>
                <w:szCs w:val="20"/>
              </w:rPr>
              <w:t xml:space="preserve">I could apply my knowledge to differing amounts. </w:t>
            </w:r>
          </w:p>
          <w:p w:rsidR="00DE4624" w:rsidRPr="00C26EFE" w:rsidRDefault="00DE4624" w:rsidP="00DE4624">
            <w:pPr>
              <w:autoSpaceDE w:val="0"/>
              <w:autoSpaceDN w:val="0"/>
              <w:adjustRightInd w:val="0"/>
              <w:rPr>
                <w:rFonts w:ascii="Arial" w:hAnsi="Arial" w:cs="Arial"/>
                <w:sz w:val="20"/>
                <w:szCs w:val="20"/>
              </w:rPr>
            </w:pPr>
          </w:p>
        </w:tc>
        <w:tc>
          <w:tcPr>
            <w:tcW w:w="3859" w:type="dxa"/>
          </w:tcPr>
          <w:p w:rsidR="00DE4624" w:rsidRPr="00C26EFE" w:rsidRDefault="00DE4624" w:rsidP="00DE4624">
            <w:pPr>
              <w:rPr>
                <w:rFonts w:ascii="Arial" w:hAnsi="Arial" w:cs="Arial"/>
                <w:sz w:val="20"/>
                <w:szCs w:val="20"/>
              </w:rPr>
            </w:pPr>
            <w:r w:rsidRPr="00C26EFE">
              <w:rPr>
                <w:rFonts w:ascii="Arial" w:hAnsi="Arial" w:cs="Arial"/>
                <w:sz w:val="20"/>
                <w:szCs w:val="20"/>
              </w:rPr>
              <w:t>Recap the learning from yesterday.</w:t>
            </w:r>
          </w:p>
          <w:p w:rsidR="00DE4624" w:rsidRPr="00C26EFE" w:rsidRDefault="00DE4624" w:rsidP="00DE4624">
            <w:pPr>
              <w:rPr>
                <w:rFonts w:ascii="Arial" w:hAnsi="Arial" w:cs="Arial"/>
                <w:sz w:val="20"/>
                <w:szCs w:val="20"/>
              </w:rPr>
            </w:pPr>
          </w:p>
          <w:p w:rsidR="00DE4624" w:rsidRPr="00C26EFE" w:rsidRDefault="00DE4624" w:rsidP="00DE4624">
            <w:pPr>
              <w:rPr>
                <w:rFonts w:ascii="Arial" w:hAnsi="Arial" w:cs="Arial"/>
                <w:sz w:val="20"/>
                <w:szCs w:val="20"/>
              </w:rPr>
            </w:pPr>
            <w:r w:rsidRPr="00C26EFE">
              <w:rPr>
                <w:rFonts w:ascii="Arial" w:hAnsi="Arial" w:cs="Arial"/>
                <w:sz w:val="20"/>
                <w:szCs w:val="20"/>
              </w:rPr>
              <w:t xml:space="preserve">Allow children to spend time discussing the different conversions with their learning partner. Then teacher to revise, asking quick fire questions/ Show the children how they can apply their conversion knowledge to maths questions. For example, how many cm are there in 2.5m? How could they work it out? </w:t>
            </w:r>
          </w:p>
          <w:p w:rsidR="00DE4624" w:rsidRPr="00C26EFE" w:rsidRDefault="00DE4624" w:rsidP="00DE4624">
            <w:pPr>
              <w:rPr>
                <w:rFonts w:ascii="Arial" w:hAnsi="Arial" w:cs="Arial"/>
                <w:sz w:val="20"/>
                <w:szCs w:val="20"/>
              </w:rPr>
            </w:pPr>
          </w:p>
          <w:p w:rsidR="00DE4624" w:rsidRPr="00C26EFE" w:rsidRDefault="00DE4624" w:rsidP="00DE4624">
            <w:pPr>
              <w:rPr>
                <w:rFonts w:ascii="Arial" w:hAnsi="Arial" w:cs="Arial"/>
                <w:sz w:val="20"/>
                <w:szCs w:val="20"/>
              </w:rPr>
            </w:pPr>
            <w:r w:rsidRPr="00C26EFE">
              <w:rPr>
                <w:rFonts w:ascii="Arial" w:hAnsi="Arial" w:cs="Arial"/>
                <w:sz w:val="20"/>
                <w:szCs w:val="20"/>
              </w:rPr>
              <w:t xml:space="preserve">Ask a few more questions on the IWB. </w:t>
            </w:r>
          </w:p>
          <w:p w:rsidR="00DE4624" w:rsidRPr="00C26EFE" w:rsidRDefault="00DE4624" w:rsidP="00DE4624">
            <w:pPr>
              <w:rPr>
                <w:rFonts w:ascii="Arial" w:hAnsi="Arial" w:cs="Arial"/>
                <w:sz w:val="20"/>
                <w:szCs w:val="20"/>
              </w:rPr>
            </w:pPr>
          </w:p>
          <w:p w:rsidR="00DE4624" w:rsidRPr="00C26EFE" w:rsidRDefault="00DE4624" w:rsidP="00DE4624">
            <w:pPr>
              <w:rPr>
                <w:rFonts w:ascii="Arial" w:hAnsi="Arial" w:cs="Arial"/>
                <w:sz w:val="20"/>
                <w:szCs w:val="20"/>
              </w:rPr>
            </w:pPr>
            <w:r w:rsidRPr="00C26EFE">
              <w:rPr>
                <w:rFonts w:ascii="Arial" w:hAnsi="Arial" w:cs="Arial"/>
                <w:sz w:val="20"/>
                <w:szCs w:val="20"/>
              </w:rPr>
              <w:t xml:space="preserve">Show the children the conversion between miles and kilometres. </w:t>
            </w:r>
          </w:p>
          <w:p w:rsidR="00DE4624" w:rsidRPr="00C26EFE" w:rsidRDefault="00DE4624" w:rsidP="00DE4624">
            <w:pPr>
              <w:rPr>
                <w:rFonts w:ascii="Arial" w:hAnsi="Arial" w:cs="Arial"/>
                <w:sz w:val="20"/>
                <w:szCs w:val="20"/>
              </w:rPr>
            </w:pPr>
          </w:p>
          <w:p w:rsidR="00DE4624" w:rsidRDefault="00DE4624" w:rsidP="00DE4624">
            <w:pPr>
              <w:rPr>
                <w:rFonts w:ascii="Arial" w:hAnsi="Arial" w:cs="Arial"/>
                <w:sz w:val="20"/>
                <w:szCs w:val="20"/>
              </w:rPr>
            </w:pPr>
            <w:r w:rsidRPr="00C26EFE">
              <w:rPr>
                <w:rFonts w:ascii="Arial" w:hAnsi="Arial" w:cs="Arial"/>
                <w:sz w:val="20"/>
                <w:szCs w:val="20"/>
              </w:rPr>
              <w:t xml:space="preserve">White Rose Maths Hub </w:t>
            </w:r>
            <w:r>
              <w:rPr>
                <w:rFonts w:ascii="Arial" w:hAnsi="Arial" w:cs="Arial"/>
                <w:sz w:val="20"/>
                <w:szCs w:val="20"/>
              </w:rPr>
              <w:t>and Maths No problem questions.</w:t>
            </w:r>
          </w:p>
          <w:p w:rsidR="00DE4624" w:rsidRDefault="00DE4624" w:rsidP="00DE4624">
            <w:pPr>
              <w:rPr>
                <w:rFonts w:ascii="Arial" w:hAnsi="Arial" w:cs="Arial"/>
                <w:sz w:val="20"/>
                <w:szCs w:val="20"/>
              </w:rPr>
            </w:pPr>
          </w:p>
          <w:p w:rsidR="00DE4624" w:rsidRDefault="00DE4624" w:rsidP="00DE4624">
            <w:pPr>
              <w:rPr>
                <w:rFonts w:ascii="Arial" w:hAnsi="Arial" w:cs="Arial"/>
                <w:sz w:val="20"/>
                <w:szCs w:val="20"/>
              </w:rPr>
            </w:pPr>
          </w:p>
          <w:p w:rsidR="00DE4624" w:rsidRDefault="00DE4624" w:rsidP="00DE4624">
            <w:pPr>
              <w:rPr>
                <w:rFonts w:ascii="Arial" w:hAnsi="Arial" w:cs="Arial"/>
                <w:sz w:val="20"/>
                <w:szCs w:val="20"/>
              </w:rPr>
            </w:pPr>
          </w:p>
          <w:p w:rsidR="00DE4624" w:rsidRPr="00C26EFE" w:rsidRDefault="00DE4624" w:rsidP="00DE4624">
            <w:pPr>
              <w:rPr>
                <w:rFonts w:ascii="Arial" w:hAnsi="Arial" w:cs="Arial"/>
                <w:sz w:val="20"/>
                <w:szCs w:val="20"/>
              </w:rPr>
            </w:pPr>
          </w:p>
          <w:p w:rsidR="00DE4624" w:rsidRPr="00C26EFE" w:rsidRDefault="00DE4624" w:rsidP="00DE4624">
            <w:pPr>
              <w:rPr>
                <w:rFonts w:ascii="Arial" w:hAnsi="Arial" w:cs="Arial"/>
                <w:sz w:val="20"/>
                <w:szCs w:val="20"/>
              </w:rPr>
            </w:pPr>
          </w:p>
        </w:tc>
        <w:tc>
          <w:tcPr>
            <w:tcW w:w="1580" w:type="dxa"/>
          </w:tcPr>
          <w:p w:rsidR="00DE4624" w:rsidRPr="00C26EFE" w:rsidRDefault="00DE4624" w:rsidP="00DE4624">
            <w:pPr>
              <w:rPr>
                <w:rFonts w:ascii="Arial" w:hAnsi="Arial" w:cs="Arial"/>
                <w:sz w:val="20"/>
                <w:szCs w:val="20"/>
              </w:rPr>
            </w:pPr>
          </w:p>
          <w:p w:rsidR="00DE4624" w:rsidRDefault="00DE4624" w:rsidP="00DE4624">
            <w:pPr>
              <w:rPr>
                <w:rFonts w:ascii="Arial" w:hAnsi="Arial" w:cs="Arial"/>
                <w:sz w:val="20"/>
                <w:szCs w:val="20"/>
              </w:rPr>
            </w:pPr>
            <w:r w:rsidRPr="00C26EFE">
              <w:rPr>
                <w:rFonts w:ascii="Arial" w:hAnsi="Arial" w:cs="Arial"/>
                <w:sz w:val="20"/>
                <w:szCs w:val="20"/>
              </w:rPr>
              <w:t>Maths No problem questions p. 125 -134 6A</w:t>
            </w:r>
          </w:p>
          <w:p w:rsidR="00DE4624" w:rsidRDefault="00DE4624" w:rsidP="00DE4624">
            <w:pPr>
              <w:rPr>
                <w:rFonts w:ascii="Arial" w:hAnsi="Arial" w:cs="Arial"/>
                <w:sz w:val="20"/>
                <w:szCs w:val="20"/>
              </w:rPr>
            </w:pPr>
          </w:p>
          <w:p w:rsidR="00DE4624" w:rsidRPr="00C26EFE" w:rsidRDefault="00DE4624" w:rsidP="00DE4624">
            <w:pPr>
              <w:rPr>
                <w:rFonts w:ascii="Arial" w:hAnsi="Arial" w:cs="Arial"/>
                <w:sz w:val="20"/>
                <w:szCs w:val="20"/>
              </w:rPr>
            </w:pPr>
          </w:p>
        </w:tc>
        <w:tc>
          <w:tcPr>
            <w:tcW w:w="1790" w:type="dxa"/>
          </w:tcPr>
          <w:p w:rsidR="00DE4624" w:rsidRPr="00C26EFE" w:rsidRDefault="00DE4624" w:rsidP="00DE4624">
            <w:pPr>
              <w:rPr>
                <w:rFonts w:ascii="Arial" w:hAnsi="Arial" w:cs="Arial"/>
                <w:sz w:val="20"/>
                <w:szCs w:val="20"/>
              </w:rPr>
            </w:pPr>
            <w:r w:rsidRPr="00C26EFE">
              <w:rPr>
                <w:rFonts w:ascii="Arial" w:hAnsi="Arial" w:cs="Arial"/>
                <w:sz w:val="20"/>
                <w:szCs w:val="20"/>
              </w:rPr>
              <w:t xml:space="preserve">measurements, </w:t>
            </w:r>
          </w:p>
          <w:p w:rsidR="00DE4624" w:rsidRPr="00C26EFE" w:rsidRDefault="00DE4624" w:rsidP="00DE4624">
            <w:pPr>
              <w:rPr>
                <w:rFonts w:ascii="Arial" w:hAnsi="Arial" w:cs="Arial"/>
                <w:sz w:val="20"/>
                <w:szCs w:val="20"/>
              </w:rPr>
            </w:pPr>
            <w:r w:rsidRPr="00C26EFE">
              <w:rPr>
                <w:rFonts w:ascii="Arial" w:hAnsi="Arial" w:cs="Arial"/>
                <w:sz w:val="20"/>
                <w:szCs w:val="20"/>
              </w:rPr>
              <w:t xml:space="preserve">metric, millimetre, centimetre, metre, kilometre, ruler, </w:t>
            </w:r>
          </w:p>
          <w:p w:rsidR="00DE4624" w:rsidRPr="00C26EFE" w:rsidRDefault="00DE4624" w:rsidP="00DE4624">
            <w:pPr>
              <w:rPr>
                <w:rFonts w:ascii="Arial" w:hAnsi="Arial" w:cs="Arial"/>
                <w:sz w:val="20"/>
                <w:szCs w:val="20"/>
              </w:rPr>
            </w:pPr>
            <w:r w:rsidRPr="00C26EFE">
              <w:rPr>
                <w:rFonts w:ascii="Arial" w:hAnsi="Arial" w:cs="Arial"/>
                <w:sz w:val="20"/>
                <w:szCs w:val="20"/>
              </w:rPr>
              <w:t xml:space="preserve">weight, grams, kilograms, capacity, millilitre, litre, centilitre, </w:t>
            </w:r>
          </w:p>
          <w:p w:rsidR="00DE4624" w:rsidRPr="00C26EFE" w:rsidRDefault="00DE4624" w:rsidP="00DE4624">
            <w:pPr>
              <w:rPr>
                <w:rFonts w:ascii="Arial" w:hAnsi="Arial" w:cs="Arial"/>
                <w:sz w:val="20"/>
                <w:szCs w:val="20"/>
              </w:rPr>
            </w:pPr>
            <w:r w:rsidRPr="00C26EFE">
              <w:rPr>
                <w:rFonts w:ascii="Arial" w:hAnsi="Arial" w:cs="Arial"/>
                <w:sz w:val="20"/>
                <w:szCs w:val="20"/>
              </w:rPr>
              <w:t xml:space="preserve">multiply, </w:t>
            </w:r>
          </w:p>
          <w:p w:rsidR="00DE4624" w:rsidRPr="00C26EFE" w:rsidRDefault="00DE4624" w:rsidP="00DE4624">
            <w:pPr>
              <w:rPr>
                <w:rFonts w:ascii="Arial" w:hAnsi="Arial" w:cs="Arial"/>
                <w:sz w:val="20"/>
                <w:szCs w:val="20"/>
              </w:rPr>
            </w:pPr>
            <w:r w:rsidRPr="00C26EFE">
              <w:rPr>
                <w:rFonts w:ascii="Arial" w:hAnsi="Arial" w:cs="Arial"/>
                <w:sz w:val="20"/>
                <w:szCs w:val="20"/>
              </w:rPr>
              <w:t xml:space="preserve">divide, </w:t>
            </w:r>
          </w:p>
          <w:p w:rsidR="00DE4624" w:rsidRPr="00C26EFE" w:rsidRDefault="00DE4624" w:rsidP="00DE4624">
            <w:pPr>
              <w:rPr>
                <w:rFonts w:ascii="Arial" w:hAnsi="Arial" w:cs="Arial"/>
                <w:sz w:val="20"/>
                <w:szCs w:val="20"/>
              </w:rPr>
            </w:pPr>
            <w:r w:rsidRPr="00C26EFE">
              <w:rPr>
                <w:rFonts w:ascii="Arial" w:hAnsi="Arial" w:cs="Arial"/>
                <w:sz w:val="20"/>
                <w:szCs w:val="20"/>
              </w:rPr>
              <w:t>convert</w:t>
            </w:r>
          </w:p>
        </w:tc>
        <w:tc>
          <w:tcPr>
            <w:tcW w:w="1333" w:type="dxa"/>
          </w:tcPr>
          <w:p w:rsidR="00DE4624" w:rsidRPr="00C26EFE" w:rsidRDefault="00DE4624" w:rsidP="00DE4624">
            <w:pPr>
              <w:rPr>
                <w:rFonts w:ascii="Arial" w:hAnsi="Arial" w:cs="Arial"/>
                <w:sz w:val="20"/>
                <w:szCs w:val="20"/>
              </w:rPr>
            </w:pPr>
            <w:r w:rsidRPr="00C26EFE">
              <w:rPr>
                <w:rFonts w:ascii="Arial" w:hAnsi="Arial" w:cs="Arial"/>
                <w:sz w:val="20"/>
                <w:szCs w:val="20"/>
              </w:rPr>
              <w:t>White Rose Hub Maths Question.</w:t>
            </w:r>
          </w:p>
          <w:p w:rsidR="00DE4624" w:rsidRPr="00C26EFE" w:rsidRDefault="00DE4624" w:rsidP="00DE4624">
            <w:pPr>
              <w:rPr>
                <w:rFonts w:ascii="Arial" w:hAnsi="Arial" w:cs="Arial"/>
                <w:sz w:val="20"/>
                <w:szCs w:val="20"/>
              </w:rPr>
            </w:pPr>
          </w:p>
        </w:tc>
        <w:tc>
          <w:tcPr>
            <w:tcW w:w="1465" w:type="dxa"/>
          </w:tcPr>
          <w:p w:rsidR="00DE4624" w:rsidRPr="00C84A24" w:rsidRDefault="00DE4624" w:rsidP="00DE4624">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sz w:val="20"/>
                <w:szCs w:val="20"/>
                <w:lang w:val="en-US" w:eastAsia="en-GB"/>
              </w:rPr>
            </w:pPr>
          </w:p>
          <w:p w:rsidR="00DE4624" w:rsidRPr="00C84A24" w:rsidRDefault="00DE4624" w:rsidP="00DE4624">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E4624" w:rsidRPr="00C84A24" w:rsidRDefault="00DE4624" w:rsidP="00DE4624">
            <w:pPr>
              <w:jc w:val="center"/>
              <w:rPr>
                <w:rFonts w:ascii="Arial" w:eastAsia="Times New Roman" w:hAnsi="Arial" w:cs="Arial"/>
                <w:i/>
                <w:sz w:val="20"/>
                <w:szCs w:val="20"/>
                <w:lang w:val="en-US" w:eastAsia="en-GB"/>
              </w:rPr>
            </w:pPr>
          </w:p>
          <w:p w:rsidR="00DE4624" w:rsidRPr="00C84A24" w:rsidRDefault="00DE4624" w:rsidP="00DE4624">
            <w:pPr>
              <w:rPr>
                <w:rFonts w:ascii="Arial" w:eastAsia="Times New Roman" w:hAnsi="Arial" w:cs="Arial"/>
                <w:sz w:val="20"/>
                <w:szCs w:val="20"/>
                <w:lang w:val="en-US" w:eastAsia="en-GB"/>
              </w:rPr>
            </w:pPr>
          </w:p>
          <w:p w:rsidR="00DE4624" w:rsidRPr="00C84A24" w:rsidRDefault="00DE4624" w:rsidP="00DE4624">
            <w:pPr>
              <w:jc w:val="center"/>
              <w:rPr>
                <w:rFonts w:ascii="Arial" w:eastAsia="Times New Roman" w:hAnsi="Arial" w:cs="Arial"/>
                <w:sz w:val="20"/>
                <w:szCs w:val="20"/>
                <w:lang w:val="en-US" w:eastAsia="en-GB"/>
              </w:rPr>
            </w:pPr>
          </w:p>
          <w:p w:rsidR="00DE4624" w:rsidRDefault="00DE4624" w:rsidP="00DE4624">
            <w:pPr>
              <w:pStyle w:val="BodyText"/>
              <w:spacing w:line="276" w:lineRule="auto"/>
              <w:jc w:val="center"/>
              <w:rPr>
                <w:rFonts w:ascii="Tahoma" w:hAnsi="Tahoma" w:cs="Tahoma"/>
                <w:b/>
                <w:sz w:val="20"/>
                <w:szCs w:val="20"/>
              </w:rPr>
            </w:pPr>
          </w:p>
          <w:p w:rsidR="00DE4624" w:rsidRDefault="00DE4624" w:rsidP="00DE4624">
            <w:pPr>
              <w:pStyle w:val="BodyText"/>
              <w:spacing w:line="276" w:lineRule="auto"/>
              <w:jc w:val="center"/>
              <w:rPr>
                <w:rFonts w:ascii="Tahoma" w:hAnsi="Tahoma" w:cs="Tahoma"/>
                <w:b/>
                <w:sz w:val="20"/>
                <w:szCs w:val="20"/>
              </w:rPr>
            </w:pPr>
          </w:p>
          <w:p w:rsidR="00DE4624" w:rsidRPr="00E03FB4" w:rsidRDefault="00DE4624" w:rsidP="00DE4624">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DE4624" w:rsidRPr="00C84A24" w:rsidRDefault="00DE4624" w:rsidP="00DE4624">
            <w:pPr>
              <w:pStyle w:val="BodyText"/>
              <w:spacing w:line="276" w:lineRule="auto"/>
              <w:jc w:val="center"/>
              <w:rPr>
                <w:rFonts w:ascii="Tahoma" w:hAnsi="Tahoma" w:cs="Tahoma"/>
                <w:b/>
                <w:sz w:val="20"/>
                <w:szCs w:val="20"/>
              </w:rPr>
            </w:pPr>
          </w:p>
          <w:p w:rsidR="00DE4624" w:rsidRPr="00C84A24" w:rsidRDefault="00DE4624" w:rsidP="00DE4624">
            <w:pPr>
              <w:pStyle w:val="BodyText"/>
              <w:spacing w:line="276" w:lineRule="auto"/>
              <w:jc w:val="center"/>
              <w:rPr>
                <w:rFonts w:ascii="Tahoma" w:hAnsi="Tahoma" w:cs="Tahoma"/>
                <w:b/>
                <w:sz w:val="20"/>
                <w:szCs w:val="20"/>
              </w:rPr>
            </w:pPr>
          </w:p>
          <w:p w:rsidR="00DE4624" w:rsidRPr="00C84A24" w:rsidRDefault="00DE4624" w:rsidP="00DE4624">
            <w:pPr>
              <w:pStyle w:val="BodyText"/>
              <w:spacing w:line="276" w:lineRule="auto"/>
              <w:jc w:val="center"/>
              <w:rPr>
                <w:rFonts w:ascii="Arial" w:hAnsi="Arial" w:cs="Arial"/>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Pr="00C84A24" w:rsidRDefault="00DE4624" w:rsidP="00DE4624">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E4624" w:rsidRPr="00C84A24" w:rsidRDefault="00DE4624" w:rsidP="00DE4624">
            <w:pPr>
              <w:pStyle w:val="BodyText"/>
              <w:spacing w:line="276" w:lineRule="auto"/>
              <w:jc w:val="center"/>
              <w:rPr>
                <w:rFonts w:ascii="Arial" w:hAnsi="Arial" w:cs="Arial"/>
                <w:b/>
                <w:color w:val="auto"/>
                <w:sz w:val="20"/>
                <w:szCs w:val="20"/>
                <w:lang w:val="en-US" w:eastAsia="en-GB"/>
              </w:rPr>
            </w:pPr>
          </w:p>
          <w:p w:rsidR="00DE4624" w:rsidRPr="00C84A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Pr="00C84A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rPr>
                <w:b/>
              </w:rPr>
            </w:pPr>
          </w:p>
        </w:tc>
      </w:tr>
    </w:tbl>
    <w:p w:rsidR="00ED4562" w:rsidRDefault="00A8164E">
      <w:r w:rsidRPr="00173CF6">
        <w:rPr>
          <w:b/>
          <w:noProof/>
          <w:u w:val="single"/>
          <w:lang w:eastAsia="en-GB"/>
        </w:rPr>
        <w:drawing>
          <wp:anchor distT="0" distB="0" distL="114300" distR="114300" simplePos="0" relativeHeight="251675648" behindDoc="0" locked="0" layoutInCell="1" allowOverlap="1" wp14:anchorId="1255C12F" wp14:editId="7EE0DB52">
            <wp:simplePos x="0" y="0"/>
            <wp:positionH relativeFrom="column">
              <wp:posOffset>8810625</wp:posOffset>
            </wp:positionH>
            <wp:positionV relativeFrom="page">
              <wp:posOffset>209550</wp:posOffset>
            </wp:positionV>
            <wp:extent cx="911860" cy="53340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C774A6" w:rsidRDefault="00C774A6">
      <w:r>
        <w:br w:type="page"/>
      </w:r>
    </w:p>
    <w:p w:rsidR="00716AE9" w:rsidRDefault="00716AE9"/>
    <w:tbl>
      <w:tblPr>
        <w:tblStyle w:val="TableGrid"/>
        <w:tblW w:w="0" w:type="auto"/>
        <w:tblLook w:val="04A0" w:firstRow="1" w:lastRow="0" w:firstColumn="1" w:lastColumn="0" w:noHBand="0" w:noVBand="1"/>
      </w:tblPr>
      <w:tblGrid>
        <w:gridCol w:w="932"/>
        <w:gridCol w:w="1832"/>
        <w:gridCol w:w="1382"/>
        <w:gridCol w:w="1832"/>
        <w:gridCol w:w="3224"/>
        <w:gridCol w:w="1443"/>
        <w:gridCol w:w="1755"/>
        <w:gridCol w:w="1448"/>
        <w:gridCol w:w="1540"/>
      </w:tblGrid>
      <w:tr w:rsidR="00A8164E" w:rsidTr="00B24684">
        <w:tc>
          <w:tcPr>
            <w:tcW w:w="932" w:type="dxa"/>
            <w:shd w:val="clear" w:color="auto" w:fill="E7E6E6" w:themeFill="background2"/>
          </w:tcPr>
          <w:p w:rsidR="00A8164E" w:rsidRDefault="00A8164E" w:rsidP="00794D2F">
            <w:pPr>
              <w:rPr>
                <w:b/>
              </w:rPr>
            </w:pPr>
            <w:r>
              <w:rPr>
                <w:b/>
              </w:rPr>
              <w:t>Day</w:t>
            </w:r>
          </w:p>
        </w:tc>
        <w:tc>
          <w:tcPr>
            <w:tcW w:w="3214" w:type="dxa"/>
            <w:gridSpan w:val="2"/>
            <w:shd w:val="clear" w:color="auto" w:fill="E7E6E6" w:themeFill="background2"/>
          </w:tcPr>
          <w:p w:rsidR="00A8164E" w:rsidRDefault="00A8164E" w:rsidP="00794D2F">
            <w:pPr>
              <w:jc w:val="center"/>
              <w:rPr>
                <w:b/>
              </w:rPr>
            </w:pPr>
            <w:r>
              <w:rPr>
                <w:b/>
              </w:rPr>
              <w:t>Mental/Oral Starter</w:t>
            </w:r>
          </w:p>
        </w:tc>
        <w:tc>
          <w:tcPr>
            <w:tcW w:w="8254" w:type="dxa"/>
            <w:gridSpan w:val="4"/>
            <w:shd w:val="clear" w:color="auto" w:fill="E7E6E6" w:themeFill="background2"/>
          </w:tcPr>
          <w:p w:rsidR="00A8164E" w:rsidRDefault="00A8164E" w:rsidP="00794D2F">
            <w:pPr>
              <w:jc w:val="center"/>
              <w:rPr>
                <w:b/>
              </w:rPr>
            </w:pPr>
            <w:r>
              <w:rPr>
                <w:b/>
              </w:rPr>
              <w:t>Main Lesson</w:t>
            </w:r>
          </w:p>
        </w:tc>
        <w:tc>
          <w:tcPr>
            <w:tcW w:w="1448" w:type="dxa"/>
            <w:shd w:val="clear" w:color="auto" w:fill="E7E6E6" w:themeFill="background2"/>
          </w:tcPr>
          <w:p w:rsidR="00A8164E" w:rsidRDefault="00A8164E" w:rsidP="00794D2F">
            <w:pPr>
              <w:jc w:val="center"/>
              <w:rPr>
                <w:b/>
              </w:rPr>
            </w:pPr>
            <w:r>
              <w:rPr>
                <w:b/>
              </w:rPr>
              <w:t>Plenary</w:t>
            </w:r>
          </w:p>
        </w:tc>
        <w:tc>
          <w:tcPr>
            <w:tcW w:w="1540" w:type="dxa"/>
            <w:shd w:val="clear" w:color="auto" w:fill="E7E6E6" w:themeFill="background2"/>
          </w:tcPr>
          <w:p w:rsidR="00A8164E" w:rsidRDefault="00A8164E" w:rsidP="00794D2F">
            <w:pPr>
              <w:jc w:val="center"/>
              <w:rPr>
                <w:b/>
              </w:rPr>
            </w:pPr>
            <w:r>
              <w:rPr>
                <w:b/>
              </w:rPr>
              <w:t>Assessment</w:t>
            </w:r>
          </w:p>
        </w:tc>
      </w:tr>
      <w:tr w:rsidR="00A8164E" w:rsidTr="00B24684">
        <w:tc>
          <w:tcPr>
            <w:tcW w:w="932" w:type="dxa"/>
            <w:shd w:val="clear" w:color="auto" w:fill="E7E6E6" w:themeFill="background2"/>
          </w:tcPr>
          <w:p w:rsidR="00A8164E" w:rsidRDefault="00A8164E" w:rsidP="00794D2F">
            <w:pPr>
              <w:rPr>
                <w:b/>
              </w:rPr>
            </w:pPr>
          </w:p>
        </w:tc>
        <w:tc>
          <w:tcPr>
            <w:tcW w:w="1832" w:type="dxa"/>
            <w:shd w:val="clear" w:color="auto" w:fill="E7E6E6" w:themeFill="background2"/>
          </w:tcPr>
          <w:p w:rsidR="00A8164E" w:rsidRDefault="00A8164E" w:rsidP="00794D2F">
            <w:pPr>
              <w:jc w:val="center"/>
              <w:rPr>
                <w:b/>
              </w:rPr>
            </w:pPr>
            <w:r>
              <w:rPr>
                <w:b/>
              </w:rPr>
              <w:t>Objectives</w:t>
            </w:r>
          </w:p>
        </w:tc>
        <w:tc>
          <w:tcPr>
            <w:tcW w:w="1382" w:type="dxa"/>
            <w:shd w:val="clear" w:color="auto" w:fill="E7E6E6" w:themeFill="background2"/>
          </w:tcPr>
          <w:p w:rsidR="00A8164E" w:rsidRDefault="00A8164E" w:rsidP="00794D2F">
            <w:pPr>
              <w:jc w:val="center"/>
              <w:rPr>
                <w:b/>
              </w:rPr>
            </w:pPr>
            <w:r>
              <w:rPr>
                <w:b/>
              </w:rPr>
              <w:t>Activity</w:t>
            </w:r>
          </w:p>
        </w:tc>
        <w:tc>
          <w:tcPr>
            <w:tcW w:w="1832" w:type="dxa"/>
            <w:shd w:val="clear" w:color="auto" w:fill="E7E6E6" w:themeFill="background2"/>
          </w:tcPr>
          <w:p w:rsidR="00A8164E" w:rsidRDefault="00A8164E" w:rsidP="00794D2F">
            <w:pPr>
              <w:jc w:val="center"/>
              <w:rPr>
                <w:b/>
              </w:rPr>
            </w:pPr>
            <w:r>
              <w:rPr>
                <w:b/>
              </w:rPr>
              <w:t>Objectives</w:t>
            </w:r>
          </w:p>
        </w:tc>
        <w:tc>
          <w:tcPr>
            <w:tcW w:w="3224" w:type="dxa"/>
            <w:shd w:val="clear" w:color="auto" w:fill="E7E6E6" w:themeFill="background2"/>
          </w:tcPr>
          <w:p w:rsidR="00A8164E" w:rsidRDefault="00A8164E" w:rsidP="00794D2F">
            <w:pPr>
              <w:jc w:val="center"/>
              <w:rPr>
                <w:b/>
              </w:rPr>
            </w:pPr>
            <w:r>
              <w:rPr>
                <w:b/>
              </w:rPr>
              <w:t>Teaching</w:t>
            </w:r>
          </w:p>
        </w:tc>
        <w:tc>
          <w:tcPr>
            <w:tcW w:w="1443" w:type="dxa"/>
            <w:shd w:val="clear" w:color="auto" w:fill="E7E6E6" w:themeFill="background2"/>
          </w:tcPr>
          <w:p w:rsidR="00A8164E" w:rsidRDefault="00A8164E" w:rsidP="00794D2F">
            <w:pPr>
              <w:jc w:val="center"/>
              <w:rPr>
                <w:b/>
              </w:rPr>
            </w:pPr>
            <w:r>
              <w:rPr>
                <w:b/>
              </w:rPr>
              <w:t>Activities</w:t>
            </w:r>
          </w:p>
        </w:tc>
        <w:tc>
          <w:tcPr>
            <w:tcW w:w="1755" w:type="dxa"/>
            <w:shd w:val="clear" w:color="auto" w:fill="E7E6E6" w:themeFill="background2"/>
          </w:tcPr>
          <w:p w:rsidR="00A8164E" w:rsidRDefault="00A8164E" w:rsidP="00794D2F">
            <w:pPr>
              <w:jc w:val="center"/>
              <w:rPr>
                <w:b/>
              </w:rPr>
            </w:pPr>
            <w:r>
              <w:rPr>
                <w:b/>
              </w:rPr>
              <w:t>Key Vocabulary</w:t>
            </w:r>
          </w:p>
        </w:tc>
        <w:tc>
          <w:tcPr>
            <w:tcW w:w="1448" w:type="dxa"/>
            <w:shd w:val="clear" w:color="auto" w:fill="E7E6E6" w:themeFill="background2"/>
          </w:tcPr>
          <w:p w:rsidR="00A8164E" w:rsidRDefault="00A8164E" w:rsidP="00794D2F">
            <w:pPr>
              <w:jc w:val="center"/>
              <w:rPr>
                <w:b/>
              </w:rPr>
            </w:pPr>
            <w:r>
              <w:rPr>
                <w:b/>
              </w:rPr>
              <w:t>Activity</w:t>
            </w:r>
          </w:p>
        </w:tc>
        <w:tc>
          <w:tcPr>
            <w:tcW w:w="1540" w:type="dxa"/>
            <w:shd w:val="clear" w:color="auto" w:fill="E7E6E6" w:themeFill="background2"/>
          </w:tcPr>
          <w:p w:rsidR="00A8164E" w:rsidRDefault="00A8164E" w:rsidP="00794D2F">
            <w:pPr>
              <w:jc w:val="center"/>
              <w:rPr>
                <w:b/>
              </w:rPr>
            </w:pPr>
          </w:p>
        </w:tc>
      </w:tr>
      <w:tr w:rsidR="00DE4624" w:rsidTr="00B24684">
        <w:tc>
          <w:tcPr>
            <w:tcW w:w="932" w:type="dxa"/>
          </w:tcPr>
          <w:p w:rsidR="00DE4624" w:rsidRDefault="00DE4624" w:rsidP="00DE4624">
            <w:pPr>
              <w:rPr>
                <w:b/>
              </w:rPr>
            </w:pPr>
            <w:r>
              <w:rPr>
                <w:b/>
              </w:rPr>
              <w:t>Wed</w:t>
            </w:r>
          </w:p>
        </w:tc>
        <w:tc>
          <w:tcPr>
            <w:tcW w:w="1832" w:type="dxa"/>
          </w:tcPr>
          <w:p w:rsidR="00DE4624" w:rsidRPr="006A1886" w:rsidRDefault="00DE4624" w:rsidP="00DE4624">
            <w:pPr>
              <w:rPr>
                <w:rFonts w:ascii="Arial" w:hAnsi="Arial" w:cs="Arial"/>
                <w:sz w:val="20"/>
                <w:szCs w:val="20"/>
              </w:rPr>
            </w:pPr>
            <w:r>
              <w:rPr>
                <w:rFonts w:ascii="Arial" w:hAnsi="Arial" w:cs="Arial"/>
                <w:sz w:val="20"/>
                <w:szCs w:val="20"/>
              </w:rPr>
              <w:t>To be able to recall my 7</w:t>
            </w:r>
            <w:r w:rsidRPr="006A1886">
              <w:rPr>
                <w:rFonts w:ascii="Arial" w:hAnsi="Arial" w:cs="Arial"/>
                <w:sz w:val="20"/>
                <w:szCs w:val="20"/>
              </w:rPr>
              <w:t>x table and related division facts.</w:t>
            </w:r>
          </w:p>
          <w:p w:rsidR="00DE4624" w:rsidRPr="006A1886" w:rsidRDefault="00DE4624" w:rsidP="00DE4624">
            <w:pPr>
              <w:rPr>
                <w:rFonts w:ascii="Arial" w:hAnsi="Arial" w:cs="Arial"/>
                <w:sz w:val="20"/>
                <w:szCs w:val="20"/>
              </w:rPr>
            </w:pPr>
          </w:p>
          <w:p w:rsidR="00DE4624" w:rsidRPr="006A1886" w:rsidRDefault="00DE4624" w:rsidP="00DE4624">
            <w:pPr>
              <w:rPr>
                <w:rFonts w:ascii="Arial" w:hAnsi="Arial" w:cs="Arial"/>
                <w:sz w:val="20"/>
                <w:szCs w:val="20"/>
              </w:rPr>
            </w:pPr>
          </w:p>
          <w:p w:rsidR="00DE4624" w:rsidRPr="006A1886" w:rsidRDefault="00DE4624" w:rsidP="00DE4624">
            <w:pPr>
              <w:rPr>
                <w:rFonts w:ascii="Arial" w:hAnsi="Arial" w:cs="Arial"/>
                <w:sz w:val="20"/>
                <w:szCs w:val="20"/>
              </w:rPr>
            </w:pPr>
          </w:p>
        </w:tc>
        <w:tc>
          <w:tcPr>
            <w:tcW w:w="1382" w:type="dxa"/>
          </w:tcPr>
          <w:p w:rsidR="00DE4624" w:rsidRPr="006A1886" w:rsidRDefault="00DE4624" w:rsidP="00DE4624">
            <w:pPr>
              <w:rPr>
                <w:rFonts w:ascii="Arial" w:hAnsi="Arial" w:cs="Arial"/>
                <w:sz w:val="20"/>
                <w:szCs w:val="20"/>
              </w:rPr>
            </w:pPr>
            <w:r w:rsidRPr="006A1886">
              <w:rPr>
                <w:rFonts w:ascii="Arial" w:hAnsi="Arial" w:cs="Arial"/>
                <w:sz w:val="20"/>
                <w:szCs w:val="20"/>
              </w:rPr>
              <w:t>TMM</w:t>
            </w:r>
          </w:p>
        </w:tc>
        <w:tc>
          <w:tcPr>
            <w:tcW w:w="1832" w:type="dxa"/>
          </w:tcPr>
          <w:p w:rsidR="00DE4624" w:rsidRPr="00646869" w:rsidRDefault="00DE4624" w:rsidP="00DE4624">
            <w:pPr>
              <w:autoSpaceDE w:val="0"/>
              <w:autoSpaceDN w:val="0"/>
              <w:adjustRightInd w:val="0"/>
              <w:rPr>
                <w:rStyle w:val="A10"/>
                <w:rFonts w:ascii="Arial" w:hAnsi="Arial" w:cs="Arial"/>
                <w:b/>
                <w:sz w:val="18"/>
                <w:szCs w:val="18"/>
                <w:u w:val="single"/>
              </w:rPr>
            </w:pPr>
            <w:r w:rsidRPr="00646869">
              <w:rPr>
                <w:rFonts w:ascii="Arial" w:hAnsi="Arial" w:cs="Arial"/>
                <w:b/>
                <w:sz w:val="18"/>
                <w:szCs w:val="18"/>
                <w:u w:val="single"/>
              </w:rPr>
              <w:t xml:space="preserve">L.O.  To understand how to read, write and convert between standard metric units.   </w:t>
            </w:r>
          </w:p>
          <w:p w:rsidR="00DE4624" w:rsidRPr="00646869" w:rsidRDefault="00DE4624" w:rsidP="00DE4624">
            <w:pPr>
              <w:autoSpaceDE w:val="0"/>
              <w:autoSpaceDN w:val="0"/>
              <w:adjustRightInd w:val="0"/>
              <w:rPr>
                <w:rStyle w:val="A10"/>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t>Success Criteria</w:t>
            </w:r>
          </w:p>
          <w:p w:rsidR="00DE4624" w:rsidRPr="00646869" w:rsidRDefault="00DE4624" w:rsidP="00DE4624">
            <w:pPr>
              <w:numPr>
                <w:ilvl w:val="0"/>
                <w:numId w:val="6"/>
              </w:numPr>
              <w:autoSpaceDE w:val="0"/>
              <w:autoSpaceDN w:val="0"/>
              <w:adjustRightInd w:val="0"/>
              <w:spacing w:after="30" w:line="276" w:lineRule="auto"/>
              <w:rPr>
                <w:rFonts w:ascii="Arial" w:hAnsi="Arial" w:cs="Arial"/>
                <w:color w:val="000000"/>
                <w:sz w:val="18"/>
                <w:szCs w:val="18"/>
              </w:rPr>
            </w:pPr>
            <w:r w:rsidRPr="00646869">
              <w:rPr>
                <w:rFonts w:ascii="Arial" w:hAnsi="Arial" w:cs="Arial"/>
                <w:color w:val="000000"/>
                <w:sz w:val="18"/>
                <w:szCs w:val="18"/>
              </w:rPr>
              <w:t>I must be able to read the numbers on a scale.</w:t>
            </w:r>
          </w:p>
          <w:p w:rsidR="00DE4624" w:rsidRPr="00646869" w:rsidRDefault="00DE4624" w:rsidP="00DE4624">
            <w:pPr>
              <w:numPr>
                <w:ilvl w:val="0"/>
                <w:numId w:val="6"/>
              </w:numPr>
              <w:autoSpaceDE w:val="0"/>
              <w:autoSpaceDN w:val="0"/>
              <w:adjustRightInd w:val="0"/>
              <w:spacing w:after="30" w:line="276" w:lineRule="auto"/>
              <w:rPr>
                <w:rFonts w:ascii="Arial" w:hAnsi="Arial" w:cs="Arial"/>
                <w:sz w:val="18"/>
                <w:szCs w:val="18"/>
              </w:rPr>
            </w:pPr>
            <w:r w:rsidRPr="00646869">
              <w:rPr>
                <w:rFonts w:ascii="Arial" w:hAnsi="Arial" w:cs="Arial"/>
                <w:color w:val="000000"/>
                <w:sz w:val="18"/>
                <w:szCs w:val="18"/>
              </w:rPr>
              <w:t xml:space="preserve">I should be able to work out each increment by finding the difference and dividing between the </w:t>
            </w:r>
            <w:proofErr w:type="gramStart"/>
            <w:r w:rsidRPr="00646869">
              <w:rPr>
                <w:rFonts w:ascii="Arial" w:hAnsi="Arial" w:cs="Arial"/>
                <w:color w:val="000000"/>
                <w:sz w:val="18"/>
                <w:szCs w:val="18"/>
              </w:rPr>
              <w:t>number</w:t>
            </w:r>
            <w:proofErr w:type="gramEnd"/>
            <w:r w:rsidRPr="00646869">
              <w:rPr>
                <w:rFonts w:ascii="Arial" w:hAnsi="Arial" w:cs="Arial"/>
                <w:color w:val="000000"/>
                <w:sz w:val="18"/>
                <w:szCs w:val="18"/>
              </w:rPr>
              <w:t xml:space="preserve"> of jumps.</w:t>
            </w:r>
          </w:p>
          <w:p w:rsidR="00DE4624" w:rsidRPr="00646869" w:rsidRDefault="00DE4624" w:rsidP="00DE4624">
            <w:pPr>
              <w:numPr>
                <w:ilvl w:val="0"/>
                <w:numId w:val="6"/>
              </w:numPr>
              <w:autoSpaceDE w:val="0"/>
              <w:autoSpaceDN w:val="0"/>
              <w:adjustRightInd w:val="0"/>
              <w:spacing w:after="30" w:line="276" w:lineRule="auto"/>
              <w:rPr>
                <w:rFonts w:ascii="Arial" w:hAnsi="Arial" w:cs="Arial"/>
                <w:sz w:val="18"/>
                <w:szCs w:val="18"/>
              </w:rPr>
            </w:pPr>
            <w:r w:rsidRPr="00646869">
              <w:rPr>
                <w:rFonts w:ascii="Arial" w:hAnsi="Arial" w:cs="Arial"/>
                <w:color w:val="000000"/>
                <w:sz w:val="18"/>
                <w:szCs w:val="18"/>
              </w:rPr>
              <w:t xml:space="preserve">I could convert the readings to another unit. </w:t>
            </w:r>
          </w:p>
        </w:tc>
        <w:tc>
          <w:tcPr>
            <w:tcW w:w="3224" w:type="dxa"/>
          </w:tcPr>
          <w:p w:rsidR="00DE4624" w:rsidRPr="00646869" w:rsidRDefault="00DE4624" w:rsidP="00DE4624">
            <w:pPr>
              <w:rPr>
                <w:rFonts w:ascii="Arial" w:hAnsi="Arial" w:cs="Arial"/>
                <w:sz w:val="18"/>
                <w:szCs w:val="18"/>
              </w:rPr>
            </w:pPr>
            <w:r w:rsidRPr="00646869">
              <w:rPr>
                <w:rFonts w:ascii="Arial" w:hAnsi="Arial" w:cs="Arial"/>
                <w:sz w:val="18"/>
                <w:szCs w:val="18"/>
              </w:rPr>
              <w:t>Recap the learning from the week.</w:t>
            </w:r>
          </w:p>
          <w:p w:rsidR="00DE4624" w:rsidRPr="00646869" w:rsidRDefault="00DE4624" w:rsidP="00DE4624">
            <w:pPr>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t xml:space="preserve">Play the lop card game with different metric units. </w:t>
            </w:r>
          </w:p>
          <w:p w:rsidR="00DE4624" w:rsidRPr="00646869" w:rsidRDefault="00DE4624" w:rsidP="00DE4624">
            <w:pPr>
              <w:autoSpaceDE w:val="0"/>
              <w:autoSpaceDN w:val="0"/>
              <w:adjustRightInd w:val="0"/>
              <w:spacing w:beforeLines="50" w:before="120"/>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t xml:space="preserve">Show the children a set of scales and ask them to discuss how heavy the item is. How do they know? </w:t>
            </w:r>
          </w:p>
          <w:p w:rsidR="00DE4624" w:rsidRPr="00646869"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t xml:space="preserve">Show the children how to work out how much each increment is worth (by counting the number of jumps and dividing the difference by this number). </w:t>
            </w:r>
          </w:p>
          <w:p w:rsidR="00DE4624"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br/>
              <w:t xml:space="preserve">Go through some more examples on the IWB. </w:t>
            </w:r>
          </w:p>
          <w:p w:rsidR="00DE4624" w:rsidRDefault="00DE4624" w:rsidP="00DE4624">
            <w:pPr>
              <w:autoSpaceDE w:val="0"/>
              <w:autoSpaceDN w:val="0"/>
              <w:adjustRightInd w:val="0"/>
              <w:spacing w:beforeLines="50" w:before="120"/>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t xml:space="preserve">White Rose Maths Hub and Maths No problem questions. </w:t>
            </w:r>
          </w:p>
          <w:p w:rsidR="00DE4624" w:rsidRPr="00646869" w:rsidRDefault="00DE4624" w:rsidP="00DE4624">
            <w:pPr>
              <w:autoSpaceDE w:val="0"/>
              <w:autoSpaceDN w:val="0"/>
              <w:adjustRightInd w:val="0"/>
              <w:spacing w:beforeLines="50" w:before="120"/>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p>
          <w:p w:rsidR="00DE4624" w:rsidRPr="00646869" w:rsidRDefault="00DE4624" w:rsidP="00DE4624">
            <w:pPr>
              <w:autoSpaceDE w:val="0"/>
              <w:autoSpaceDN w:val="0"/>
              <w:adjustRightInd w:val="0"/>
              <w:spacing w:beforeLines="50" w:before="120"/>
              <w:rPr>
                <w:rFonts w:ascii="Arial" w:hAnsi="Arial" w:cs="Arial"/>
                <w:sz w:val="18"/>
                <w:szCs w:val="18"/>
              </w:rPr>
            </w:pPr>
            <w:r w:rsidRPr="00646869">
              <w:rPr>
                <w:rFonts w:ascii="Arial" w:hAnsi="Arial" w:cs="Arial"/>
                <w:sz w:val="18"/>
                <w:szCs w:val="18"/>
              </w:rPr>
              <w:t xml:space="preserve"> </w:t>
            </w:r>
          </w:p>
        </w:tc>
        <w:tc>
          <w:tcPr>
            <w:tcW w:w="1443" w:type="dxa"/>
          </w:tcPr>
          <w:p w:rsidR="00DE4624" w:rsidRPr="00646869" w:rsidRDefault="00DE4624" w:rsidP="00DE4624">
            <w:pPr>
              <w:rPr>
                <w:rFonts w:ascii="Arial" w:hAnsi="Arial" w:cs="Arial"/>
                <w:sz w:val="18"/>
                <w:szCs w:val="18"/>
              </w:rPr>
            </w:pPr>
          </w:p>
          <w:p w:rsidR="00DE4624" w:rsidRPr="00646869" w:rsidRDefault="00DE4624" w:rsidP="00DE4624">
            <w:pPr>
              <w:rPr>
                <w:rFonts w:ascii="Arial" w:hAnsi="Arial" w:cs="Arial"/>
                <w:sz w:val="18"/>
                <w:szCs w:val="18"/>
              </w:rPr>
            </w:pPr>
            <w:r>
              <w:rPr>
                <w:rFonts w:ascii="Arial" w:hAnsi="Arial" w:cs="Arial"/>
                <w:sz w:val="18"/>
                <w:szCs w:val="18"/>
              </w:rPr>
              <w:t>LA</w:t>
            </w:r>
            <w:r w:rsidRPr="00646869">
              <w:rPr>
                <w:rFonts w:ascii="Arial" w:hAnsi="Arial" w:cs="Arial"/>
                <w:sz w:val="18"/>
                <w:szCs w:val="18"/>
              </w:rPr>
              <w:t xml:space="preserve">  -  </w:t>
            </w:r>
            <w:r>
              <w:rPr>
                <w:rFonts w:ascii="Arial" w:hAnsi="Arial" w:cs="Arial"/>
                <w:sz w:val="18"/>
                <w:szCs w:val="18"/>
              </w:rPr>
              <w:t xml:space="preserve">Year 6 </w:t>
            </w:r>
            <w:r w:rsidRPr="00646869">
              <w:rPr>
                <w:rFonts w:ascii="Arial" w:hAnsi="Arial" w:cs="Arial"/>
                <w:sz w:val="18"/>
                <w:szCs w:val="18"/>
              </w:rPr>
              <w:t>Target Your maths p. 92, Section A</w:t>
            </w:r>
          </w:p>
          <w:p w:rsidR="00DE4624" w:rsidRPr="00646869" w:rsidRDefault="00DE4624" w:rsidP="00DE4624">
            <w:pPr>
              <w:rPr>
                <w:rFonts w:ascii="Arial" w:hAnsi="Arial" w:cs="Arial"/>
                <w:sz w:val="18"/>
                <w:szCs w:val="18"/>
              </w:rPr>
            </w:pPr>
          </w:p>
          <w:p w:rsidR="00DE4624" w:rsidRPr="00646869" w:rsidRDefault="00DE4624" w:rsidP="00DE4624">
            <w:pPr>
              <w:rPr>
                <w:rFonts w:ascii="Arial" w:hAnsi="Arial" w:cs="Arial"/>
                <w:sz w:val="18"/>
                <w:szCs w:val="18"/>
              </w:rPr>
            </w:pPr>
          </w:p>
          <w:p w:rsidR="00DE4624" w:rsidRPr="00646869" w:rsidRDefault="00DE4624" w:rsidP="00DE4624">
            <w:pPr>
              <w:rPr>
                <w:rFonts w:ascii="Arial" w:hAnsi="Arial" w:cs="Arial"/>
                <w:sz w:val="18"/>
                <w:szCs w:val="18"/>
              </w:rPr>
            </w:pPr>
            <w:r>
              <w:rPr>
                <w:rFonts w:ascii="Arial" w:hAnsi="Arial" w:cs="Arial"/>
                <w:sz w:val="18"/>
                <w:szCs w:val="18"/>
              </w:rPr>
              <w:t>MA</w:t>
            </w:r>
            <w:r w:rsidRPr="00646869">
              <w:rPr>
                <w:rFonts w:ascii="Arial" w:hAnsi="Arial" w:cs="Arial"/>
                <w:sz w:val="18"/>
                <w:szCs w:val="18"/>
              </w:rPr>
              <w:t xml:space="preserve"> -  </w:t>
            </w:r>
            <w:r>
              <w:rPr>
                <w:rFonts w:ascii="Arial" w:hAnsi="Arial" w:cs="Arial"/>
                <w:sz w:val="18"/>
                <w:szCs w:val="18"/>
              </w:rPr>
              <w:t xml:space="preserve">Year 6 </w:t>
            </w:r>
            <w:r w:rsidRPr="00646869">
              <w:rPr>
                <w:rFonts w:ascii="Arial" w:hAnsi="Arial" w:cs="Arial"/>
                <w:sz w:val="18"/>
                <w:szCs w:val="18"/>
              </w:rPr>
              <w:t xml:space="preserve">Target Your maths p. 92, Section B </w:t>
            </w:r>
          </w:p>
          <w:p w:rsidR="00DE4624" w:rsidRPr="00646869" w:rsidRDefault="00DE4624" w:rsidP="00DE4624">
            <w:pPr>
              <w:rPr>
                <w:rFonts w:ascii="Arial" w:hAnsi="Arial" w:cs="Arial"/>
                <w:sz w:val="18"/>
                <w:szCs w:val="18"/>
              </w:rPr>
            </w:pPr>
          </w:p>
          <w:p w:rsidR="00DE4624" w:rsidRDefault="00DE4624" w:rsidP="00DE4624">
            <w:pPr>
              <w:rPr>
                <w:rFonts w:ascii="Arial" w:hAnsi="Arial" w:cs="Arial"/>
                <w:sz w:val="18"/>
                <w:szCs w:val="18"/>
              </w:rPr>
            </w:pPr>
            <w:r>
              <w:rPr>
                <w:rFonts w:ascii="Arial" w:hAnsi="Arial" w:cs="Arial"/>
                <w:sz w:val="18"/>
                <w:szCs w:val="18"/>
              </w:rPr>
              <w:t>HA</w:t>
            </w:r>
            <w:r w:rsidRPr="00646869">
              <w:rPr>
                <w:rFonts w:ascii="Arial" w:hAnsi="Arial" w:cs="Arial"/>
                <w:sz w:val="18"/>
                <w:szCs w:val="18"/>
              </w:rPr>
              <w:t xml:space="preserve"> –   </w:t>
            </w:r>
            <w:r>
              <w:rPr>
                <w:rFonts w:ascii="Arial" w:hAnsi="Arial" w:cs="Arial"/>
                <w:sz w:val="18"/>
                <w:szCs w:val="18"/>
              </w:rPr>
              <w:t xml:space="preserve">Year 6 </w:t>
            </w:r>
            <w:r w:rsidRPr="00646869">
              <w:rPr>
                <w:rFonts w:ascii="Arial" w:hAnsi="Arial" w:cs="Arial"/>
                <w:sz w:val="18"/>
                <w:szCs w:val="18"/>
              </w:rPr>
              <w:t xml:space="preserve">Target Your maths p. 92, Section C </w:t>
            </w:r>
          </w:p>
          <w:p w:rsidR="00DE4624" w:rsidRDefault="00DE4624" w:rsidP="00DE4624">
            <w:pPr>
              <w:rPr>
                <w:rFonts w:ascii="Arial" w:hAnsi="Arial" w:cs="Arial"/>
                <w:sz w:val="18"/>
                <w:szCs w:val="18"/>
              </w:rPr>
            </w:pPr>
          </w:p>
          <w:p w:rsidR="00DE4624" w:rsidRPr="00646869" w:rsidRDefault="00DE4624" w:rsidP="00DE4624">
            <w:pPr>
              <w:rPr>
                <w:rFonts w:ascii="Arial" w:hAnsi="Arial" w:cs="Arial"/>
                <w:sz w:val="18"/>
                <w:szCs w:val="18"/>
              </w:rPr>
            </w:pPr>
          </w:p>
        </w:tc>
        <w:tc>
          <w:tcPr>
            <w:tcW w:w="1755" w:type="dxa"/>
          </w:tcPr>
          <w:p w:rsidR="00DE4624" w:rsidRPr="00646869" w:rsidRDefault="00DE4624" w:rsidP="00DE4624">
            <w:pPr>
              <w:rPr>
                <w:rFonts w:ascii="Arial" w:hAnsi="Arial" w:cs="Arial"/>
                <w:sz w:val="18"/>
                <w:szCs w:val="18"/>
              </w:rPr>
            </w:pPr>
            <w:r w:rsidRPr="00646869">
              <w:rPr>
                <w:rFonts w:ascii="Arial" w:hAnsi="Arial" w:cs="Arial"/>
                <w:sz w:val="18"/>
                <w:szCs w:val="18"/>
              </w:rPr>
              <w:t xml:space="preserve">measurements, </w:t>
            </w:r>
          </w:p>
          <w:p w:rsidR="00DE4624" w:rsidRPr="00646869" w:rsidRDefault="00DE4624" w:rsidP="00DE4624">
            <w:pPr>
              <w:rPr>
                <w:rFonts w:ascii="Arial" w:hAnsi="Arial" w:cs="Arial"/>
                <w:sz w:val="18"/>
                <w:szCs w:val="18"/>
              </w:rPr>
            </w:pPr>
            <w:r w:rsidRPr="00646869">
              <w:rPr>
                <w:rFonts w:ascii="Arial" w:hAnsi="Arial" w:cs="Arial"/>
                <w:sz w:val="18"/>
                <w:szCs w:val="18"/>
              </w:rPr>
              <w:t xml:space="preserve">metric, millimetre, centimetre, metre, kilometre, ruler, </w:t>
            </w:r>
          </w:p>
          <w:p w:rsidR="00DE4624" w:rsidRPr="00646869" w:rsidRDefault="00DE4624" w:rsidP="00DE4624">
            <w:pPr>
              <w:rPr>
                <w:rFonts w:ascii="Arial" w:hAnsi="Arial" w:cs="Arial"/>
                <w:sz w:val="18"/>
                <w:szCs w:val="18"/>
              </w:rPr>
            </w:pPr>
            <w:r w:rsidRPr="00646869">
              <w:rPr>
                <w:rFonts w:ascii="Arial" w:hAnsi="Arial" w:cs="Arial"/>
                <w:sz w:val="18"/>
                <w:szCs w:val="18"/>
              </w:rPr>
              <w:t xml:space="preserve">weight, grams, kilograms, capacity, millilitre, litre, centilitre, </w:t>
            </w:r>
          </w:p>
          <w:p w:rsidR="00DE4624" w:rsidRPr="00646869" w:rsidRDefault="00DE4624" w:rsidP="00DE4624">
            <w:pPr>
              <w:rPr>
                <w:rFonts w:ascii="Arial" w:hAnsi="Arial" w:cs="Arial"/>
                <w:sz w:val="18"/>
                <w:szCs w:val="18"/>
              </w:rPr>
            </w:pPr>
            <w:r w:rsidRPr="00646869">
              <w:rPr>
                <w:rFonts w:ascii="Arial" w:hAnsi="Arial" w:cs="Arial"/>
                <w:sz w:val="18"/>
                <w:szCs w:val="18"/>
              </w:rPr>
              <w:t xml:space="preserve">multiply, </w:t>
            </w:r>
          </w:p>
          <w:p w:rsidR="00DE4624" w:rsidRPr="00646869" w:rsidRDefault="00DE4624" w:rsidP="00DE4624">
            <w:pPr>
              <w:rPr>
                <w:rFonts w:ascii="Arial" w:hAnsi="Arial" w:cs="Arial"/>
                <w:sz w:val="18"/>
                <w:szCs w:val="18"/>
              </w:rPr>
            </w:pPr>
            <w:r w:rsidRPr="00646869">
              <w:rPr>
                <w:rFonts w:ascii="Arial" w:hAnsi="Arial" w:cs="Arial"/>
                <w:sz w:val="18"/>
                <w:szCs w:val="18"/>
              </w:rPr>
              <w:t xml:space="preserve">divide, </w:t>
            </w:r>
          </w:p>
          <w:p w:rsidR="00DE4624" w:rsidRPr="00646869" w:rsidRDefault="00DE4624" w:rsidP="00DE4624">
            <w:pPr>
              <w:rPr>
                <w:rFonts w:ascii="Arial" w:hAnsi="Arial" w:cs="Arial"/>
                <w:sz w:val="18"/>
                <w:szCs w:val="18"/>
              </w:rPr>
            </w:pPr>
            <w:r w:rsidRPr="00646869">
              <w:rPr>
                <w:rFonts w:ascii="Arial" w:hAnsi="Arial" w:cs="Arial"/>
                <w:sz w:val="18"/>
                <w:szCs w:val="18"/>
              </w:rPr>
              <w:t>convert</w:t>
            </w:r>
          </w:p>
        </w:tc>
        <w:tc>
          <w:tcPr>
            <w:tcW w:w="1448" w:type="dxa"/>
          </w:tcPr>
          <w:p w:rsidR="00DE4624" w:rsidRPr="00646869" w:rsidRDefault="00DE4624" w:rsidP="00DE4624">
            <w:pPr>
              <w:rPr>
                <w:rFonts w:ascii="Arial" w:hAnsi="Arial" w:cs="Arial"/>
                <w:sz w:val="18"/>
                <w:szCs w:val="18"/>
              </w:rPr>
            </w:pPr>
            <w:r w:rsidRPr="00646869">
              <w:rPr>
                <w:rFonts w:ascii="Arial" w:hAnsi="Arial" w:cs="Arial"/>
                <w:sz w:val="18"/>
                <w:szCs w:val="18"/>
              </w:rPr>
              <w:t xml:space="preserve">SATs questions. </w:t>
            </w:r>
          </w:p>
          <w:p w:rsidR="00DE4624" w:rsidRPr="00646869" w:rsidRDefault="00DE4624" w:rsidP="00DE4624">
            <w:pPr>
              <w:rPr>
                <w:rFonts w:ascii="Arial" w:hAnsi="Arial" w:cs="Arial"/>
                <w:sz w:val="18"/>
                <w:szCs w:val="18"/>
              </w:rPr>
            </w:pPr>
          </w:p>
          <w:p w:rsidR="00DE4624" w:rsidRPr="00646869" w:rsidRDefault="00DE4624" w:rsidP="00DE4624">
            <w:pPr>
              <w:rPr>
                <w:rFonts w:ascii="Arial" w:hAnsi="Arial" w:cs="Arial"/>
                <w:sz w:val="18"/>
                <w:szCs w:val="18"/>
                <w:highlight w:val="black"/>
              </w:rPr>
            </w:pPr>
          </w:p>
        </w:tc>
        <w:tc>
          <w:tcPr>
            <w:tcW w:w="1540" w:type="dxa"/>
          </w:tcPr>
          <w:p w:rsidR="00DE4624" w:rsidRPr="00C84A24" w:rsidRDefault="00DE4624" w:rsidP="00DE4624">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jc w:val="center"/>
              <w:rPr>
                <w:rFonts w:ascii="Arial" w:eastAsia="Times New Roman" w:hAnsi="Arial" w:cs="Arial"/>
                <w:sz w:val="20"/>
                <w:szCs w:val="20"/>
                <w:lang w:val="en-US" w:eastAsia="en-GB"/>
              </w:rPr>
            </w:pPr>
          </w:p>
          <w:p w:rsidR="00DE4624" w:rsidRPr="00C84A24" w:rsidRDefault="00DE4624" w:rsidP="00DE4624">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E4624" w:rsidRPr="00C84A24" w:rsidRDefault="00DE4624" w:rsidP="00DE4624">
            <w:pPr>
              <w:jc w:val="center"/>
              <w:rPr>
                <w:rFonts w:ascii="Arial" w:eastAsia="Times New Roman" w:hAnsi="Arial" w:cs="Arial"/>
                <w:i/>
                <w:sz w:val="20"/>
                <w:szCs w:val="20"/>
                <w:lang w:val="en-US" w:eastAsia="en-GB"/>
              </w:rPr>
            </w:pPr>
          </w:p>
          <w:p w:rsidR="00DE4624" w:rsidRPr="00C84A24" w:rsidRDefault="00DE4624" w:rsidP="00DE4624">
            <w:pPr>
              <w:rPr>
                <w:rFonts w:ascii="Arial" w:eastAsia="Times New Roman" w:hAnsi="Arial" w:cs="Arial"/>
                <w:sz w:val="20"/>
                <w:szCs w:val="20"/>
                <w:lang w:val="en-US" w:eastAsia="en-GB"/>
              </w:rPr>
            </w:pPr>
          </w:p>
          <w:p w:rsidR="00DE4624" w:rsidRPr="00C84A24" w:rsidRDefault="00DE4624" w:rsidP="00DE4624">
            <w:pPr>
              <w:jc w:val="center"/>
              <w:rPr>
                <w:rFonts w:ascii="Arial" w:eastAsia="Times New Roman" w:hAnsi="Arial" w:cs="Arial"/>
                <w:sz w:val="20"/>
                <w:szCs w:val="20"/>
                <w:lang w:val="en-US" w:eastAsia="en-GB"/>
              </w:rPr>
            </w:pPr>
          </w:p>
          <w:p w:rsidR="00DE4624" w:rsidRDefault="00DE4624" w:rsidP="00DE4624">
            <w:pPr>
              <w:pStyle w:val="BodyText"/>
              <w:spacing w:line="276" w:lineRule="auto"/>
              <w:jc w:val="center"/>
              <w:rPr>
                <w:rFonts w:ascii="Tahoma" w:hAnsi="Tahoma" w:cs="Tahoma"/>
                <w:b/>
                <w:sz w:val="20"/>
                <w:szCs w:val="20"/>
              </w:rPr>
            </w:pPr>
          </w:p>
          <w:p w:rsidR="00DE4624" w:rsidRDefault="00DE4624" w:rsidP="00DE4624">
            <w:pPr>
              <w:pStyle w:val="BodyText"/>
              <w:spacing w:line="276" w:lineRule="auto"/>
              <w:jc w:val="center"/>
              <w:rPr>
                <w:rFonts w:ascii="Tahoma" w:hAnsi="Tahoma" w:cs="Tahoma"/>
                <w:b/>
                <w:sz w:val="20"/>
                <w:szCs w:val="20"/>
              </w:rPr>
            </w:pPr>
          </w:p>
          <w:p w:rsidR="00DE4624" w:rsidRPr="00E03FB4" w:rsidRDefault="00DE4624" w:rsidP="00DE4624">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DE4624" w:rsidRPr="00C84A24" w:rsidRDefault="00DE4624" w:rsidP="00DE4624">
            <w:pPr>
              <w:pStyle w:val="BodyText"/>
              <w:spacing w:line="276" w:lineRule="auto"/>
              <w:jc w:val="center"/>
              <w:rPr>
                <w:rFonts w:ascii="Tahoma" w:hAnsi="Tahoma" w:cs="Tahoma"/>
                <w:b/>
                <w:sz w:val="20"/>
                <w:szCs w:val="20"/>
              </w:rPr>
            </w:pPr>
          </w:p>
          <w:p w:rsidR="00DE4624" w:rsidRPr="00C84A24" w:rsidRDefault="00DE4624" w:rsidP="00DE4624">
            <w:pPr>
              <w:pStyle w:val="BodyText"/>
              <w:spacing w:line="276" w:lineRule="auto"/>
              <w:jc w:val="center"/>
              <w:rPr>
                <w:rFonts w:ascii="Tahoma" w:hAnsi="Tahoma" w:cs="Tahoma"/>
                <w:b/>
                <w:sz w:val="20"/>
                <w:szCs w:val="20"/>
              </w:rPr>
            </w:pPr>
          </w:p>
          <w:p w:rsidR="00DE4624" w:rsidRPr="00C84A24" w:rsidRDefault="00DE4624" w:rsidP="00DE4624">
            <w:pPr>
              <w:pStyle w:val="BodyText"/>
              <w:spacing w:line="276" w:lineRule="auto"/>
              <w:jc w:val="center"/>
              <w:rPr>
                <w:rFonts w:ascii="Arial" w:hAnsi="Arial" w:cs="Arial"/>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Pr="00C84A24" w:rsidRDefault="00DE4624" w:rsidP="00DE4624">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E4624" w:rsidRPr="00C84A24" w:rsidRDefault="00DE4624" w:rsidP="00DE4624">
            <w:pPr>
              <w:pStyle w:val="BodyText"/>
              <w:spacing w:line="276" w:lineRule="auto"/>
              <w:jc w:val="center"/>
              <w:rPr>
                <w:rFonts w:ascii="Arial" w:hAnsi="Arial" w:cs="Arial"/>
                <w:b/>
                <w:color w:val="auto"/>
                <w:sz w:val="20"/>
                <w:szCs w:val="20"/>
                <w:lang w:val="en-US" w:eastAsia="en-GB"/>
              </w:rPr>
            </w:pPr>
          </w:p>
          <w:p w:rsidR="00DE4624" w:rsidRPr="00C84A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pStyle w:val="BodyText"/>
              <w:spacing w:line="276" w:lineRule="auto"/>
              <w:jc w:val="center"/>
              <w:rPr>
                <w:rFonts w:ascii="Arial" w:hAnsi="Arial" w:cs="Arial"/>
                <w:b/>
                <w:color w:val="auto"/>
                <w:sz w:val="20"/>
                <w:szCs w:val="20"/>
                <w:lang w:val="en-US" w:eastAsia="en-GB"/>
              </w:rPr>
            </w:pPr>
          </w:p>
          <w:p w:rsidR="00DE4624" w:rsidRPr="00C84A24" w:rsidRDefault="00DE4624" w:rsidP="00DE4624">
            <w:pPr>
              <w:pStyle w:val="BodyText"/>
              <w:spacing w:line="276" w:lineRule="auto"/>
              <w:jc w:val="center"/>
              <w:rPr>
                <w:rFonts w:ascii="Arial" w:hAnsi="Arial" w:cs="Arial"/>
                <w:b/>
                <w:color w:val="auto"/>
                <w:sz w:val="20"/>
                <w:szCs w:val="20"/>
                <w:lang w:val="en-US" w:eastAsia="en-GB"/>
              </w:rPr>
            </w:pPr>
          </w:p>
          <w:p w:rsidR="00DE4624" w:rsidRDefault="00DE4624" w:rsidP="00DE4624">
            <w:pPr>
              <w:rPr>
                <w:b/>
              </w:rPr>
            </w:pPr>
          </w:p>
        </w:tc>
      </w:tr>
    </w:tbl>
    <w:p w:rsidR="00346CF7" w:rsidRDefault="00346CF7"/>
    <w:p w:rsidR="00C774A6" w:rsidRDefault="00C774A6">
      <w:r>
        <w:br w:type="page"/>
      </w:r>
    </w:p>
    <w:p w:rsidR="00716AE9" w:rsidRDefault="00716AE9" w:rsidP="004F0452"/>
    <w:tbl>
      <w:tblPr>
        <w:tblStyle w:val="TableGrid"/>
        <w:tblW w:w="0" w:type="auto"/>
        <w:tblLook w:val="04A0" w:firstRow="1" w:lastRow="0" w:firstColumn="1" w:lastColumn="0" w:noHBand="0" w:noVBand="1"/>
      </w:tblPr>
      <w:tblGrid>
        <w:gridCol w:w="1016"/>
        <w:gridCol w:w="1969"/>
        <w:gridCol w:w="1482"/>
        <w:gridCol w:w="2311"/>
        <w:gridCol w:w="2229"/>
        <w:gridCol w:w="1542"/>
        <w:gridCol w:w="1726"/>
        <w:gridCol w:w="1522"/>
        <w:gridCol w:w="1591"/>
      </w:tblGrid>
      <w:tr w:rsidR="00A8164E" w:rsidTr="00DE4624">
        <w:tc>
          <w:tcPr>
            <w:tcW w:w="1016" w:type="dxa"/>
            <w:shd w:val="clear" w:color="auto" w:fill="E7E6E6" w:themeFill="background2"/>
          </w:tcPr>
          <w:p w:rsidR="00A8164E" w:rsidRDefault="00A8164E" w:rsidP="004F0452">
            <w:pPr>
              <w:rPr>
                <w:b/>
              </w:rPr>
            </w:pPr>
            <w:r>
              <w:rPr>
                <w:b/>
              </w:rPr>
              <w:t>Day</w:t>
            </w:r>
          </w:p>
        </w:tc>
        <w:tc>
          <w:tcPr>
            <w:tcW w:w="3451" w:type="dxa"/>
            <w:gridSpan w:val="2"/>
            <w:shd w:val="clear" w:color="auto" w:fill="E7E6E6" w:themeFill="background2"/>
          </w:tcPr>
          <w:p w:rsidR="00A8164E" w:rsidRDefault="00A8164E" w:rsidP="004F0452">
            <w:pPr>
              <w:rPr>
                <w:b/>
              </w:rPr>
            </w:pPr>
            <w:r>
              <w:rPr>
                <w:b/>
              </w:rPr>
              <w:t>Mental/Oral Starter</w:t>
            </w:r>
          </w:p>
        </w:tc>
        <w:tc>
          <w:tcPr>
            <w:tcW w:w="7808" w:type="dxa"/>
            <w:gridSpan w:val="4"/>
            <w:shd w:val="clear" w:color="auto" w:fill="E7E6E6" w:themeFill="background2"/>
          </w:tcPr>
          <w:p w:rsidR="00A8164E" w:rsidRDefault="00A8164E" w:rsidP="004F0452">
            <w:pPr>
              <w:rPr>
                <w:b/>
              </w:rPr>
            </w:pPr>
            <w:r>
              <w:rPr>
                <w:b/>
              </w:rPr>
              <w:t>Main Lesson</w:t>
            </w:r>
          </w:p>
        </w:tc>
        <w:tc>
          <w:tcPr>
            <w:tcW w:w="1522" w:type="dxa"/>
            <w:shd w:val="clear" w:color="auto" w:fill="E7E6E6" w:themeFill="background2"/>
          </w:tcPr>
          <w:p w:rsidR="00A8164E" w:rsidRDefault="00A8164E" w:rsidP="004F0452">
            <w:pPr>
              <w:rPr>
                <w:b/>
              </w:rPr>
            </w:pPr>
            <w:r>
              <w:rPr>
                <w:b/>
              </w:rPr>
              <w:t>Plenary</w:t>
            </w:r>
          </w:p>
        </w:tc>
        <w:tc>
          <w:tcPr>
            <w:tcW w:w="1591" w:type="dxa"/>
            <w:shd w:val="clear" w:color="auto" w:fill="E7E6E6" w:themeFill="background2"/>
          </w:tcPr>
          <w:p w:rsidR="00A8164E" w:rsidRDefault="00A8164E" w:rsidP="004F0452">
            <w:pPr>
              <w:rPr>
                <w:b/>
              </w:rPr>
            </w:pPr>
            <w:r>
              <w:rPr>
                <w:b/>
              </w:rPr>
              <w:t>Assessment</w:t>
            </w:r>
          </w:p>
        </w:tc>
      </w:tr>
      <w:tr w:rsidR="00A8164E" w:rsidTr="00DE4624">
        <w:tc>
          <w:tcPr>
            <w:tcW w:w="1016" w:type="dxa"/>
            <w:shd w:val="clear" w:color="auto" w:fill="E7E6E6" w:themeFill="background2"/>
          </w:tcPr>
          <w:p w:rsidR="00A8164E" w:rsidRDefault="00A8164E" w:rsidP="004F0452">
            <w:pPr>
              <w:rPr>
                <w:b/>
              </w:rPr>
            </w:pPr>
          </w:p>
        </w:tc>
        <w:tc>
          <w:tcPr>
            <w:tcW w:w="1969" w:type="dxa"/>
            <w:shd w:val="clear" w:color="auto" w:fill="E7E6E6" w:themeFill="background2"/>
          </w:tcPr>
          <w:p w:rsidR="00A8164E" w:rsidRDefault="00A8164E" w:rsidP="004F0452">
            <w:pPr>
              <w:rPr>
                <w:b/>
              </w:rPr>
            </w:pPr>
            <w:r>
              <w:rPr>
                <w:b/>
              </w:rPr>
              <w:t>Objectives</w:t>
            </w:r>
          </w:p>
        </w:tc>
        <w:tc>
          <w:tcPr>
            <w:tcW w:w="1482" w:type="dxa"/>
            <w:shd w:val="clear" w:color="auto" w:fill="E7E6E6" w:themeFill="background2"/>
          </w:tcPr>
          <w:p w:rsidR="00A8164E" w:rsidRDefault="00A8164E" w:rsidP="004F0452">
            <w:pPr>
              <w:rPr>
                <w:b/>
              </w:rPr>
            </w:pPr>
            <w:r>
              <w:rPr>
                <w:b/>
              </w:rPr>
              <w:t>Activity</w:t>
            </w:r>
          </w:p>
        </w:tc>
        <w:tc>
          <w:tcPr>
            <w:tcW w:w="2311" w:type="dxa"/>
            <w:shd w:val="clear" w:color="auto" w:fill="E7E6E6" w:themeFill="background2"/>
          </w:tcPr>
          <w:p w:rsidR="00A8164E" w:rsidRDefault="00A8164E" w:rsidP="004F0452">
            <w:pPr>
              <w:rPr>
                <w:b/>
              </w:rPr>
            </w:pPr>
            <w:r>
              <w:rPr>
                <w:b/>
              </w:rPr>
              <w:t>Objectives</w:t>
            </w:r>
          </w:p>
        </w:tc>
        <w:tc>
          <w:tcPr>
            <w:tcW w:w="2229" w:type="dxa"/>
            <w:shd w:val="clear" w:color="auto" w:fill="E7E6E6" w:themeFill="background2"/>
          </w:tcPr>
          <w:p w:rsidR="00A8164E" w:rsidRDefault="00A8164E" w:rsidP="004F0452">
            <w:pPr>
              <w:rPr>
                <w:b/>
              </w:rPr>
            </w:pPr>
            <w:r>
              <w:rPr>
                <w:b/>
              </w:rPr>
              <w:t>Teaching</w:t>
            </w:r>
          </w:p>
        </w:tc>
        <w:tc>
          <w:tcPr>
            <w:tcW w:w="1542" w:type="dxa"/>
            <w:shd w:val="clear" w:color="auto" w:fill="E7E6E6" w:themeFill="background2"/>
          </w:tcPr>
          <w:p w:rsidR="00A8164E" w:rsidRDefault="00A8164E" w:rsidP="004F0452">
            <w:pPr>
              <w:rPr>
                <w:b/>
              </w:rPr>
            </w:pPr>
            <w:r>
              <w:rPr>
                <w:b/>
              </w:rPr>
              <w:t>Activities</w:t>
            </w:r>
          </w:p>
        </w:tc>
        <w:tc>
          <w:tcPr>
            <w:tcW w:w="1726" w:type="dxa"/>
            <w:shd w:val="clear" w:color="auto" w:fill="E7E6E6" w:themeFill="background2"/>
          </w:tcPr>
          <w:p w:rsidR="00A8164E" w:rsidRDefault="00A8164E" w:rsidP="004F0452">
            <w:pPr>
              <w:rPr>
                <w:b/>
              </w:rPr>
            </w:pPr>
            <w:r>
              <w:rPr>
                <w:b/>
              </w:rPr>
              <w:t>Key Vocabulary</w:t>
            </w:r>
          </w:p>
        </w:tc>
        <w:tc>
          <w:tcPr>
            <w:tcW w:w="1522" w:type="dxa"/>
            <w:shd w:val="clear" w:color="auto" w:fill="E7E6E6" w:themeFill="background2"/>
          </w:tcPr>
          <w:p w:rsidR="00A8164E" w:rsidRDefault="00A8164E" w:rsidP="004F0452">
            <w:pPr>
              <w:rPr>
                <w:b/>
              </w:rPr>
            </w:pPr>
            <w:r>
              <w:rPr>
                <w:b/>
              </w:rPr>
              <w:t>Activity</w:t>
            </w:r>
          </w:p>
        </w:tc>
        <w:tc>
          <w:tcPr>
            <w:tcW w:w="1591" w:type="dxa"/>
            <w:shd w:val="clear" w:color="auto" w:fill="E7E6E6" w:themeFill="background2"/>
          </w:tcPr>
          <w:p w:rsidR="00A8164E" w:rsidRDefault="00A8164E" w:rsidP="004F0452">
            <w:pPr>
              <w:rPr>
                <w:b/>
              </w:rPr>
            </w:pPr>
          </w:p>
        </w:tc>
      </w:tr>
      <w:tr w:rsidR="00DE4624" w:rsidTr="00DE4624">
        <w:tc>
          <w:tcPr>
            <w:tcW w:w="1016" w:type="dxa"/>
          </w:tcPr>
          <w:p w:rsidR="00DE4624" w:rsidRDefault="00DE4624" w:rsidP="00DE4624">
            <w:pPr>
              <w:rPr>
                <w:b/>
              </w:rPr>
            </w:pPr>
            <w:bookmarkStart w:id="0" w:name="_GoBack" w:colFirst="1" w:colLast="7"/>
            <w:r>
              <w:rPr>
                <w:b/>
              </w:rPr>
              <w:t>Thurs</w:t>
            </w:r>
          </w:p>
        </w:tc>
        <w:tc>
          <w:tcPr>
            <w:tcW w:w="1969" w:type="dxa"/>
          </w:tcPr>
          <w:p w:rsidR="00DE4624" w:rsidRPr="006A1886" w:rsidRDefault="00DE4624" w:rsidP="00DE4624">
            <w:pPr>
              <w:jc w:val="center"/>
              <w:rPr>
                <w:rFonts w:ascii="Arial" w:hAnsi="Arial" w:cs="Arial"/>
                <w:sz w:val="20"/>
                <w:szCs w:val="20"/>
              </w:rPr>
            </w:pPr>
            <w:r>
              <w:rPr>
                <w:rFonts w:ascii="Arial" w:hAnsi="Arial" w:cs="Arial"/>
                <w:sz w:val="20"/>
                <w:szCs w:val="20"/>
              </w:rPr>
              <w:t>To be able to recall my 7</w:t>
            </w:r>
            <w:r w:rsidRPr="006A1886">
              <w:rPr>
                <w:rFonts w:ascii="Arial" w:hAnsi="Arial" w:cs="Arial"/>
                <w:sz w:val="20"/>
                <w:szCs w:val="20"/>
              </w:rPr>
              <w:t>x table and related division facts.</w:t>
            </w:r>
          </w:p>
        </w:tc>
        <w:tc>
          <w:tcPr>
            <w:tcW w:w="1482" w:type="dxa"/>
          </w:tcPr>
          <w:p w:rsidR="00DE4624" w:rsidRPr="006A1886" w:rsidRDefault="00DE4624" w:rsidP="00DE4624">
            <w:pPr>
              <w:jc w:val="center"/>
              <w:rPr>
                <w:rFonts w:ascii="Arial" w:hAnsi="Arial" w:cs="Arial"/>
                <w:sz w:val="20"/>
                <w:szCs w:val="20"/>
              </w:rPr>
            </w:pPr>
            <w:r w:rsidRPr="006A1886">
              <w:rPr>
                <w:rFonts w:ascii="Arial" w:hAnsi="Arial" w:cs="Arial"/>
                <w:sz w:val="20"/>
                <w:szCs w:val="20"/>
              </w:rPr>
              <w:t xml:space="preserve">TMM </w:t>
            </w:r>
          </w:p>
        </w:tc>
        <w:tc>
          <w:tcPr>
            <w:tcW w:w="2311" w:type="dxa"/>
          </w:tcPr>
          <w:p w:rsidR="00DE4624" w:rsidRPr="00AA1B6F" w:rsidRDefault="00DE4624" w:rsidP="00DE4624">
            <w:pPr>
              <w:pStyle w:val="Pa15"/>
              <w:spacing w:after="160"/>
              <w:jc w:val="center"/>
              <w:rPr>
                <w:rStyle w:val="A10"/>
                <w:rFonts w:ascii="Arial" w:hAnsi="Arial" w:cs="Arial"/>
                <w:b/>
                <w:sz w:val="18"/>
                <w:szCs w:val="18"/>
                <w:u w:val="single"/>
              </w:rPr>
            </w:pPr>
            <w:r w:rsidRPr="00AA1B6F">
              <w:rPr>
                <w:rStyle w:val="A10"/>
                <w:rFonts w:ascii="Arial" w:hAnsi="Arial" w:cs="Arial"/>
                <w:b/>
                <w:sz w:val="18"/>
                <w:szCs w:val="18"/>
                <w:u w:val="single"/>
              </w:rPr>
              <w:t>L.O. To understand the skills required to solve word problems involving measurements</w:t>
            </w:r>
          </w:p>
          <w:p w:rsidR="00DE4624" w:rsidRPr="00AA1B6F" w:rsidRDefault="00DE4624" w:rsidP="00DE4624">
            <w:pPr>
              <w:jc w:val="center"/>
              <w:rPr>
                <w:rFonts w:ascii="Arial" w:hAnsi="Arial" w:cs="Arial"/>
                <w:sz w:val="18"/>
                <w:szCs w:val="18"/>
                <w:u w:val="single"/>
              </w:rPr>
            </w:pPr>
            <w:r w:rsidRPr="00AA1B6F">
              <w:rPr>
                <w:rFonts w:ascii="Arial" w:hAnsi="Arial" w:cs="Arial"/>
                <w:sz w:val="18"/>
                <w:szCs w:val="18"/>
                <w:u w:val="single"/>
              </w:rPr>
              <w:t>Success Criteria</w:t>
            </w:r>
          </w:p>
          <w:p w:rsidR="00DE4624" w:rsidRPr="00AA1B6F" w:rsidRDefault="00DE4624" w:rsidP="00DE4624">
            <w:pPr>
              <w:numPr>
                <w:ilvl w:val="0"/>
                <w:numId w:val="9"/>
              </w:numPr>
              <w:jc w:val="center"/>
              <w:rPr>
                <w:rFonts w:ascii="Arial" w:hAnsi="Arial" w:cs="Arial"/>
                <w:sz w:val="18"/>
                <w:szCs w:val="18"/>
              </w:rPr>
            </w:pPr>
            <w:r w:rsidRPr="00AA1B6F">
              <w:rPr>
                <w:rFonts w:ascii="Arial" w:hAnsi="Arial" w:cs="Arial"/>
                <w:color w:val="000000"/>
                <w:sz w:val="18"/>
                <w:szCs w:val="18"/>
              </w:rPr>
              <w:t>I must be able to recall my metric measurement conversions and read and make sense of the question.</w:t>
            </w:r>
          </w:p>
          <w:p w:rsidR="00DE4624" w:rsidRPr="00AA1B6F" w:rsidRDefault="00DE4624" w:rsidP="00DE4624">
            <w:pPr>
              <w:numPr>
                <w:ilvl w:val="0"/>
                <w:numId w:val="9"/>
              </w:numPr>
              <w:jc w:val="center"/>
              <w:rPr>
                <w:rFonts w:ascii="Arial" w:hAnsi="Arial" w:cs="Arial"/>
                <w:sz w:val="18"/>
                <w:szCs w:val="18"/>
              </w:rPr>
            </w:pPr>
            <w:r w:rsidRPr="00AA1B6F">
              <w:rPr>
                <w:rFonts w:ascii="Arial" w:hAnsi="Arial" w:cs="Arial"/>
                <w:color w:val="000000"/>
                <w:sz w:val="18"/>
                <w:szCs w:val="18"/>
              </w:rPr>
              <w:t>I should be able to underline the important information and choose the correct method to solve the problem.</w:t>
            </w:r>
          </w:p>
          <w:p w:rsidR="00DE4624" w:rsidRPr="00AA1B6F" w:rsidRDefault="00DE4624" w:rsidP="00DE4624">
            <w:pPr>
              <w:numPr>
                <w:ilvl w:val="0"/>
                <w:numId w:val="9"/>
              </w:numPr>
              <w:jc w:val="center"/>
              <w:rPr>
                <w:rFonts w:ascii="Arial" w:hAnsi="Arial" w:cs="Arial"/>
                <w:sz w:val="18"/>
                <w:szCs w:val="18"/>
              </w:rPr>
            </w:pPr>
            <w:r w:rsidRPr="00AA1B6F">
              <w:rPr>
                <w:rFonts w:ascii="Arial" w:hAnsi="Arial" w:cs="Arial"/>
                <w:color w:val="000000"/>
                <w:sz w:val="18"/>
                <w:szCs w:val="18"/>
              </w:rPr>
              <w:t>I could solve the question correctly and check my answer.</w:t>
            </w:r>
          </w:p>
        </w:tc>
        <w:tc>
          <w:tcPr>
            <w:tcW w:w="2229" w:type="dxa"/>
          </w:tcPr>
          <w:p w:rsidR="00DE4624" w:rsidRPr="00AA1B6F" w:rsidRDefault="00DE4624" w:rsidP="00DE4624">
            <w:pPr>
              <w:autoSpaceDE w:val="0"/>
              <w:autoSpaceDN w:val="0"/>
              <w:adjustRightInd w:val="0"/>
              <w:spacing w:beforeLines="50" w:before="120"/>
              <w:jc w:val="center"/>
              <w:rPr>
                <w:rFonts w:ascii="Arial" w:hAnsi="Arial" w:cs="Arial"/>
                <w:sz w:val="18"/>
                <w:szCs w:val="18"/>
              </w:rPr>
            </w:pPr>
            <w:r w:rsidRPr="00AA1B6F">
              <w:rPr>
                <w:rFonts w:ascii="Arial" w:hAnsi="Arial" w:cs="Arial"/>
                <w:sz w:val="18"/>
                <w:szCs w:val="18"/>
              </w:rPr>
              <w:t>Revise the conversions that we have learnt this week.</w:t>
            </w:r>
          </w:p>
          <w:p w:rsidR="00DE4624" w:rsidRPr="00AA1B6F" w:rsidRDefault="00DE4624" w:rsidP="00DE4624">
            <w:pPr>
              <w:autoSpaceDE w:val="0"/>
              <w:autoSpaceDN w:val="0"/>
              <w:adjustRightInd w:val="0"/>
              <w:spacing w:beforeLines="50" w:before="120"/>
              <w:jc w:val="center"/>
              <w:rPr>
                <w:rFonts w:ascii="Arial" w:hAnsi="Arial" w:cs="Arial"/>
                <w:sz w:val="18"/>
                <w:szCs w:val="18"/>
              </w:rPr>
            </w:pPr>
          </w:p>
          <w:p w:rsidR="00DE4624" w:rsidRPr="00AA1B6F" w:rsidRDefault="00DE4624" w:rsidP="00DE4624">
            <w:pPr>
              <w:autoSpaceDE w:val="0"/>
              <w:autoSpaceDN w:val="0"/>
              <w:adjustRightInd w:val="0"/>
              <w:spacing w:after="30" w:line="276" w:lineRule="auto"/>
              <w:jc w:val="center"/>
              <w:rPr>
                <w:rFonts w:ascii="Arial" w:hAnsi="Arial" w:cs="Arial"/>
                <w:sz w:val="18"/>
                <w:szCs w:val="18"/>
              </w:rPr>
            </w:pPr>
            <w:r w:rsidRPr="00AA1B6F">
              <w:rPr>
                <w:rFonts w:ascii="Arial" w:hAnsi="Arial" w:cs="Arial"/>
                <w:sz w:val="18"/>
                <w:szCs w:val="18"/>
              </w:rPr>
              <w:t>Ask the children what we need to remember when answering word problems.</w:t>
            </w:r>
          </w:p>
          <w:p w:rsidR="00DE4624" w:rsidRPr="00AA1B6F" w:rsidRDefault="00DE4624" w:rsidP="00DE4624">
            <w:pPr>
              <w:autoSpaceDE w:val="0"/>
              <w:autoSpaceDN w:val="0"/>
              <w:adjustRightInd w:val="0"/>
              <w:spacing w:after="30" w:line="276" w:lineRule="auto"/>
              <w:jc w:val="center"/>
              <w:rPr>
                <w:rFonts w:ascii="Arial" w:hAnsi="Arial" w:cs="Arial"/>
                <w:sz w:val="18"/>
                <w:szCs w:val="18"/>
              </w:rPr>
            </w:pPr>
          </w:p>
          <w:p w:rsidR="00DE4624" w:rsidRPr="00AA1B6F" w:rsidRDefault="00DE4624" w:rsidP="00DE4624">
            <w:pPr>
              <w:autoSpaceDE w:val="0"/>
              <w:autoSpaceDN w:val="0"/>
              <w:adjustRightInd w:val="0"/>
              <w:spacing w:after="30" w:line="276" w:lineRule="auto"/>
              <w:jc w:val="center"/>
              <w:rPr>
                <w:rFonts w:ascii="Arial" w:hAnsi="Arial" w:cs="Arial"/>
                <w:bCs/>
                <w:color w:val="000000"/>
                <w:sz w:val="18"/>
                <w:szCs w:val="18"/>
              </w:rPr>
            </w:pPr>
            <w:r w:rsidRPr="00AA1B6F">
              <w:rPr>
                <w:rFonts w:ascii="Arial" w:hAnsi="Arial" w:cs="Arial"/>
                <w:bCs/>
                <w:color w:val="000000"/>
                <w:sz w:val="18"/>
                <w:szCs w:val="18"/>
              </w:rPr>
              <w:t>Show the children a word problem on the board. Give them time to discuss it with their partner.</w:t>
            </w:r>
          </w:p>
          <w:p w:rsidR="00DE4624" w:rsidRPr="00AA1B6F" w:rsidRDefault="00DE4624" w:rsidP="00DE4624">
            <w:pPr>
              <w:autoSpaceDE w:val="0"/>
              <w:autoSpaceDN w:val="0"/>
              <w:adjustRightInd w:val="0"/>
              <w:spacing w:after="30" w:line="276" w:lineRule="auto"/>
              <w:jc w:val="center"/>
              <w:rPr>
                <w:rFonts w:ascii="Arial" w:hAnsi="Arial" w:cs="Arial"/>
                <w:bCs/>
                <w:color w:val="000000"/>
                <w:sz w:val="18"/>
                <w:szCs w:val="18"/>
              </w:rPr>
            </w:pPr>
          </w:p>
          <w:p w:rsidR="00DE4624" w:rsidRPr="00AA1B6F" w:rsidRDefault="00DE4624" w:rsidP="00DE4624">
            <w:pPr>
              <w:autoSpaceDE w:val="0"/>
              <w:autoSpaceDN w:val="0"/>
              <w:adjustRightInd w:val="0"/>
              <w:spacing w:after="30" w:line="276" w:lineRule="auto"/>
              <w:jc w:val="center"/>
              <w:rPr>
                <w:rFonts w:ascii="Arial" w:hAnsi="Arial" w:cs="Arial"/>
                <w:bCs/>
                <w:color w:val="000000"/>
                <w:sz w:val="18"/>
                <w:szCs w:val="18"/>
              </w:rPr>
            </w:pPr>
            <w:r w:rsidRPr="00AA1B6F">
              <w:rPr>
                <w:rFonts w:ascii="Arial" w:hAnsi="Arial" w:cs="Arial"/>
                <w:bCs/>
                <w:color w:val="000000"/>
                <w:sz w:val="18"/>
                <w:szCs w:val="18"/>
              </w:rPr>
              <w:t>Model how to answer the question.</w:t>
            </w:r>
          </w:p>
          <w:p w:rsidR="00DE4624" w:rsidRPr="00AA1B6F" w:rsidRDefault="00DE4624" w:rsidP="00DE4624">
            <w:pPr>
              <w:autoSpaceDE w:val="0"/>
              <w:autoSpaceDN w:val="0"/>
              <w:adjustRightInd w:val="0"/>
              <w:spacing w:after="30" w:line="276" w:lineRule="auto"/>
              <w:jc w:val="center"/>
              <w:rPr>
                <w:rFonts w:ascii="Arial" w:hAnsi="Arial" w:cs="Arial"/>
                <w:bCs/>
                <w:color w:val="000000"/>
                <w:sz w:val="18"/>
                <w:szCs w:val="18"/>
              </w:rPr>
            </w:pPr>
          </w:p>
          <w:p w:rsidR="00DE4624" w:rsidRPr="00AA1B6F" w:rsidRDefault="00DE4624" w:rsidP="00DE4624">
            <w:pPr>
              <w:autoSpaceDE w:val="0"/>
              <w:autoSpaceDN w:val="0"/>
              <w:adjustRightInd w:val="0"/>
              <w:spacing w:after="30" w:line="276" w:lineRule="auto"/>
              <w:jc w:val="center"/>
              <w:rPr>
                <w:rFonts w:ascii="Arial" w:hAnsi="Arial" w:cs="Arial"/>
                <w:bCs/>
                <w:color w:val="000000"/>
                <w:sz w:val="18"/>
                <w:szCs w:val="18"/>
              </w:rPr>
            </w:pPr>
            <w:r w:rsidRPr="00AA1B6F">
              <w:rPr>
                <w:rFonts w:ascii="Arial" w:hAnsi="Arial" w:cs="Arial"/>
                <w:bCs/>
                <w:color w:val="000000"/>
                <w:sz w:val="18"/>
                <w:szCs w:val="18"/>
              </w:rPr>
              <w:t>Complete some more questions on the IWB.</w:t>
            </w:r>
          </w:p>
          <w:p w:rsidR="00DE4624" w:rsidRPr="00AA1B6F" w:rsidRDefault="00DE4624" w:rsidP="00DE4624">
            <w:pPr>
              <w:autoSpaceDE w:val="0"/>
              <w:autoSpaceDN w:val="0"/>
              <w:adjustRightInd w:val="0"/>
              <w:spacing w:after="30" w:line="276" w:lineRule="auto"/>
              <w:rPr>
                <w:rFonts w:ascii="Arial" w:hAnsi="Arial" w:cs="Arial"/>
                <w:bCs/>
                <w:color w:val="000000"/>
                <w:sz w:val="18"/>
                <w:szCs w:val="18"/>
              </w:rPr>
            </w:pPr>
          </w:p>
          <w:p w:rsidR="00DE4624" w:rsidRPr="00AA1B6F" w:rsidRDefault="00DE4624" w:rsidP="00DE4624">
            <w:pPr>
              <w:autoSpaceDE w:val="0"/>
              <w:autoSpaceDN w:val="0"/>
              <w:adjustRightInd w:val="0"/>
              <w:spacing w:after="30" w:line="276" w:lineRule="auto"/>
              <w:jc w:val="center"/>
              <w:rPr>
                <w:rFonts w:ascii="Arial" w:hAnsi="Arial" w:cs="Arial"/>
                <w:bCs/>
                <w:color w:val="000000"/>
                <w:sz w:val="18"/>
                <w:szCs w:val="18"/>
              </w:rPr>
            </w:pPr>
            <w:r w:rsidRPr="00AA1B6F">
              <w:rPr>
                <w:rFonts w:ascii="Arial" w:hAnsi="Arial" w:cs="Arial"/>
                <w:sz w:val="18"/>
                <w:szCs w:val="18"/>
              </w:rPr>
              <w:t>White Rose Maths Hub and Maths No problem questions.</w:t>
            </w:r>
          </w:p>
          <w:p w:rsidR="00DE4624" w:rsidRPr="00AA1B6F" w:rsidRDefault="00DE4624" w:rsidP="00DE4624">
            <w:pPr>
              <w:autoSpaceDE w:val="0"/>
              <w:autoSpaceDN w:val="0"/>
              <w:adjustRightInd w:val="0"/>
              <w:spacing w:after="30" w:line="276" w:lineRule="auto"/>
              <w:rPr>
                <w:rFonts w:ascii="Arial" w:hAnsi="Arial" w:cs="Arial"/>
                <w:bCs/>
                <w:color w:val="000000"/>
                <w:sz w:val="18"/>
                <w:szCs w:val="18"/>
              </w:rPr>
            </w:pPr>
          </w:p>
          <w:p w:rsidR="00DE4624" w:rsidRPr="00AA1B6F" w:rsidRDefault="00DE4624" w:rsidP="00DE4624">
            <w:pPr>
              <w:autoSpaceDE w:val="0"/>
              <w:autoSpaceDN w:val="0"/>
              <w:adjustRightInd w:val="0"/>
              <w:spacing w:after="30" w:line="276" w:lineRule="auto"/>
              <w:rPr>
                <w:rFonts w:ascii="Arial" w:hAnsi="Arial" w:cs="Arial"/>
                <w:bCs/>
                <w:color w:val="000000"/>
                <w:sz w:val="18"/>
                <w:szCs w:val="18"/>
              </w:rPr>
            </w:pPr>
          </w:p>
          <w:p w:rsidR="00DE4624" w:rsidRPr="00AA1B6F" w:rsidRDefault="00DE4624" w:rsidP="00DE4624">
            <w:pPr>
              <w:autoSpaceDE w:val="0"/>
              <w:autoSpaceDN w:val="0"/>
              <w:adjustRightInd w:val="0"/>
              <w:spacing w:after="30" w:line="276" w:lineRule="auto"/>
              <w:rPr>
                <w:rFonts w:ascii="Arial" w:hAnsi="Arial" w:cs="Arial"/>
                <w:bCs/>
                <w:color w:val="000000"/>
                <w:sz w:val="18"/>
                <w:szCs w:val="18"/>
              </w:rPr>
            </w:pPr>
          </w:p>
          <w:p w:rsidR="00DE4624" w:rsidRPr="00AA1B6F" w:rsidRDefault="00DE4624" w:rsidP="00DE4624">
            <w:pPr>
              <w:autoSpaceDE w:val="0"/>
              <w:autoSpaceDN w:val="0"/>
              <w:adjustRightInd w:val="0"/>
              <w:spacing w:after="30" w:line="276" w:lineRule="auto"/>
              <w:rPr>
                <w:rFonts w:ascii="Arial" w:hAnsi="Arial" w:cs="Arial"/>
                <w:bCs/>
                <w:color w:val="000000"/>
                <w:sz w:val="18"/>
                <w:szCs w:val="18"/>
              </w:rPr>
            </w:pPr>
          </w:p>
          <w:p w:rsidR="00DE4624" w:rsidRPr="00AA1B6F" w:rsidRDefault="00DE4624" w:rsidP="00DE4624">
            <w:pPr>
              <w:tabs>
                <w:tab w:val="left" w:pos="0"/>
              </w:tabs>
              <w:autoSpaceDE w:val="0"/>
              <w:autoSpaceDN w:val="0"/>
              <w:adjustRightInd w:val="0"/>
              <w:rPr>
                <w:rFonts w:ascii="Arial" w:hAnsi="Arial" w:cs="Arial"/>
                <w:color w:val="FFFFFF"/>
                <w:sz w:val="18"/>
                <w:szCs w:val="18"/>
              </w:rPr>
            </w:pPr>
          </w:p>
          <w:p w:rsidR="00DE4624" w:rsidRPr="00AA1B6F" w:rsidRDefault="00DE4624" w:rsidP="00DE4624">
            <w:pPr>
              <w:tabs>
                <w:tab w:val="left" w:pos="0"/>
              </w:tabs>
              <w:autoSpaceDE w:val="0"/>
              <w:autoSpaceDN w:val="0"/>
              <w:adjustRightInd w:val="0"/>
              <w:jc w:val="center"/>
              <w:rPr>
                <w:rFonts w:ascii="Arial" w:hAnsi="Arial" w:cs="Arial"/>
                <w:sz w:val="18"/>
                <w:szCs w:val="18"/>
              </w:rPr>
            </w:pPr>
            <w:r w:rsidRPr="00AA1B6F">
              <w:rPr>
                <w:rFonts w:ascii="Arial" w:hAnsi="Arial" w:cs="Arial"/>
                <w:color w:val="FFFFFF"/>
                <w:sz w:val="18"/>
                <w:szCs w:val="18"/>
              </w:rPr>
              <w:t>White Rose Hub Maths Question.</w:t>
            </w:r>
            <w:r w:rsidRPr="00AA1B6F">
              <w:rPr>
                <w:rFonts w:ascii="Arial" w:hAnsi="Arial" w:cs="Arial"/>
                <w:sz w:val="18"/>
                <w:szCs w:val="18"/>
              </w:rPr>
              <w:t xml:space="preserve"> </w:t>
            </w:r>
          </w:p>
        </w:tc>
        <w:tc>
          <w:tcPr>
            <w:tcW w:w="1542" w:type="dxa"/>
          </w:tcPr>
          <w:p w:rsidR="00DE4624" w:rsidRPr="00AA1B6F" w:rsidRDefault="00DE4624" w:rsidP="00DE4624">
            <w:pPr>
              <w:jc w:val="center"/>
              <w:rPr>
                <w:rFonts w:ascii="Arial" w:hAnsi="Arial" w:cs="Arial"/>
                <w:sz w:val="18"/>
                <w:szCs w:val="18"/>
              </w:rPr>
            </w:pPr>
            <w:r>
              <w:rPr>
                <w:rFonts w:ascii="Arial" w:hAnsi="Arial" w:cs="Arial"/>
                <w:sz w:val="18"/>
                <w:szCs w:val="18"/>
              </w:rPr>
              <w:t>LA</w:t>
            </w:r>
            <w:r w:rsidRPr="00AA1B6F">
              <w:rPr>
                <w:rFonts w:ascii="Arial" w:hAnsi="Arial" w:cs="Arial"/>
                <w:sz w:val="18"/>
                <w:szCs w:val="18"/>
              </w:rPr>
              <w:t xml:space="preserve"> – Target your Maths p. 107 Section A (Teacher Support)</w:t>
            </w:r>
          </w:p>
          <w:p w:rsidR="00DE4624" w:rsidRPr="00AA1B6F" w:rsidRDefault="00DE4624" w:rsidP="00DE4624">
            <w:pPr>
              <w:jc w:val="center"/>
              <w:rPr>
                <w:rFonts w:ascii="Arial" w:hAnsi="Arial" w:cs="Arial"/>
                <w:sz w:val="18"/>
                <w:szCs w:val="18"/>
              </w:rPr>
            </w:pPr>
          </w:p>
          <w:p w:rsidR="00DE4624" w:rsidRPr="00AA1B6F" w:rsidRDefault="00DE4624" w:rsidP="00DE4624">
            <w:pPr>
              <w:jc w:val="center"/>
              <w:rPr>
                <w:rFonts w:ascii="Arial" w:hAnsi="Arial" w:cs="Arial"/>
                <w:sz w:val="18"/>
                <w:szCs w:val="18"/>
              </w:rPr>
            </w:pPr>
          </w:p>
          <w:p w:rsidR="00DE4624" w:rsidRPr="00AA1B6F" w:rsidRDefault="00DE4624" w:rsidP="00DE4624">
            <w:pPr>
              <w:jc w:val="center"/>
              <w:rPr>
                <w:rFonts w:ascii="Arial" w:hAnsi="Arial" w:cs="Arial"/>
                <w:sz w:val="18"/>
                <w:szCs w:val="18"/>
              </w:rPr>
            </w:pPr>
            <w:r>
              <w:rPr>
                <w:rFonts w:ascii="Arial" w:hAnsi="Arial" w:cs="Arial"/>
                <w:sz w:val="18"/>
                <w:szCs w:val="18"/>
              </w:rPr>
              <w:t>MA</w:t>
            </w:r>
            <w:r w:rsidRPr="00AA1B6F">
              <w:rPr>
                <w:rFonts w:ascii="Arial" w:hAnsi="Arial" w:cs="Arial"/>
                <w:sz w:val="18"/>
                <w:szCs w:val="18"/>
              </w:rPr>
              <w:t xml:space="preserve"> – Ta</w:t>
            </w:r>
            <w:r>
              <w:rPr>
                <w:rFonts w:ascii="Arial" w:hAnsi="Arial" w:cs="Arial"/>
                <w:sz w:val="18"/>
                <w:szCs w:val="18"/>
              </w:rPr>
              <w:t>rget your Maths p. 107 Section B</w:t>
            </w:r>
          </w:p>
          <w:p w:rsidR="00DE4624" w:rsidRPr="00AA1B6F" w:rsidRDefault="00DE4624" w:rsidP="00DE4624">
            <w:pPr>
              <w:jc w:val="center"/>
              <w:rPr>
                <w:rFonts w:ascii="Arial" w:hAnsi="Arial" w:cs="Arial"/>
                <w:sz w:val="18"/>
                <w:szCs w:val="18"/>
              </w:rPr>
            </w:pPr>
          </w:p>
          <w:p w:rsidR="00DE4624" w:rsidRDefault="00DE4624" w:rsidP="00DE4624">
            <w:pPr>
              <w:jc w:val="center"/>
              <w:rPr>
                <w:rFonts w:ascii="Arial" w:hAnsi="Arial" w:cs="Arial"/>
                <w:sz w:val="18"/>
                <w:szCs w:val="18"/>
              </w:rPr>
            </w:pPr>
            <w:r>
              <w:rPr>
                <w:rFonts w:ascii="Arial" w:hAnsi="Arial" w:cs="Arial"/>
                <w:sz w:val="18"/>
                <w:szCs w:val="18"/>
              </w:rPr>
              <w:t>HA -</w:t>
            </w:r>
            <w:r w:rsidRPr="00AA1B6F">
              <w:rPr>
                <w:rFonts w:ascii="Arial" w:hAnsi="Arial" w:cs="Arial"/>
                <w:sz w:val="18"/>
                <w:szCs w:val="18"/>
              </w:rPr>
              <w:t xml:space="preserve">  Target your Maths p. 107 Section C, if confident, allow them to complete multi step, problems p. 109, Section B/C. (TA support).</w:t>
            </w:r>
          </w:p>
          <w:p w:rsidR="00DE4624" w:rsidRDefault="00DE4624" w:rsidP="00DE4624">
            <w:pPr>
              <w:jc w:val="center"/>
              <w:rPr>
                <w:rFonts w:ascii="Arial" w:hAnsi="Arial" w:cs="Arial"/>
                <w:sz w:val="18"/>
                <w:szCs w:val="18"/>
              </w:rPr>
            </w:pPr>
          </w:p>
          <w:p w:rsidR="00DE4624" w:rsidRPr="00AA1B6F" w:rsidRDefault="00DE4624" w:rsidP="00DE4624">
            <w:pPr>
              <w:jc w:val="center"/>
              <w:rPr>
                <w:rFonts w:ascii="Arial" w:hAnsi="Arial" w:cs="Arial"/>
                <w:sz w:val="18"/>
                <w:szCs w:val="18"/>
              </w:rPr>
            </w:pPr>
          </w:p>
        </w:tc>
        <w:tc>
          <w:tcPr>
            <w:tcW w:w="1726" w:type="dxa"/>
          </w:tcPr>
          <w:p w:rsidR="00DE4624" w:rsidRPr="00AA1B6F" w:rsidRDefault="00DE4624" w:rsidP="00DE4624">
            <w:pPr>
              <w:jc w:val="center"/>
              <w:rPr>
                <w:rFonts w:ascii="Arial" w:hAnsi="Arial" w:cs="Arial"/>
                <w:sz w:val="18"/>
                <w:szCs w:val="18"/>
              </w:rPr>
            </w:pPr>
            <w:r w:rsidRPr="00AA1B6F">
              <w:rPr>
                <w:rFonts w:ascii="Arial" w:hAnsi="Arial" w:cs="Arial"/>
                <w:sz w:val="18"/>
                <w:szCs w:val="18"/>
              </w:rPr>
              <w:t xml:space="preserve">measurements, </w:t>
            </w:r>
          </w:p>
          <w:p w:rsidR="00DE4624" w:rsidRPr="00AA1B6F" w:rsidRDefault="00DE4624" w:rsidP="00DE4624">
            <w:pPr>
              <w:jc w:val="center"/>
              <w:rPr>
                <w:rFonts w:ascii="Arial" w:hAnsi="Arial" w:cs="Arial"/>
                <w:sz w:val="18"/>
                <w:szCs w:val="18"/>
              </w:rPr>
            </w:pPr>
            <w:r w:rsidRPr="00AA1B6F">
              <w:rPr>
                <w:rFonts w:ascii="Arial" w:hAnsi="Arial" w:cs="Arial"/>
                <w:sz w:val="18"/>
                <w:szCs w:val="18"/>
              </w:rPr>
              <w:t xml:space="preserve">metric, millimetre, centimetre, metre, kilometre, ruler, </w:t>
            </w:r>
          </w:p>
          <w:p w:rsidR="00DE4624" w:rsidRPr="00AA1B6F" w:rsidRDefault="00DE4624" w:rsidP="00DE4624">
            <w:pPr>
              <w:jc w:val="center"/>
              <w:rPr>
                <w:rFonts w:ascii="Arial" w:hAnsi="Arial" w:cs="Arial"/>
                <w:sz w:val="18"/>
                <w:szCs w:val="18"/>
              </w:rPr>
            </w:pPr>
            <w:r w:rsidRPr="00AA1B6F">
              <w:rPr>
                <w:rFonts w:ascii="Arial" w:hAnsi="Arial" w:cs="Arial"/>
                <w:sz w:val="18"/>
                <w:szCs w:val="18"/>
              </w:rPr>
              <w:t xml:space="preserve">weight, grams, kilograms, capacity, millilitre, litre, centilitre, </w:t>
            </w:r>
          </w:p>
          <w:p w:rsidR="00DE4624" w:rsidRPr="00AA1B6F" w:rsidRDefault="00DE4624" w:rsidP="00DE4624">
            <w:pPr>
              <w:jc w:val="center"/>
              <w:rPr>
                <w:rFonts w:ascii="Arial" w:hAnsi="Arial" w:cs="Arial"/>
                <w:sz w:val="18"/>
                <w:szCs w:val="18"/>
              </w:rPr>
            </w:pPr>
            <w:r w:rsidRPr="00AA1B6F">
              <w:rPr>
                <w:rFonts w:ascii="Arial" w:hAnsi="Arial" w:cs="Arial"/>
                <w:sz w:val="18"/>
                <w:szCs w:val="18"/>
              </w:rPr>
              <w:t xml:space="preserve">multiply, </w:t>
            </w:r>
          </w:p>
          <w:p w:rsidR="00DE4624" w:rsidRPr="00AA1B6F" w:rsidRDefault="00DE4624" w:rsidP="00DE4624">
            <w:pPr>
              <w:jc w:val="center"/>
              <w:rPr>
                <w:rFonts w:ascii="Arial" w:hAnsi="Arial" w:cs="Arial"/>
                <w:sz w:val="18"/>
                <w:szCs w:val="18"/>
              </w:rPr>
            </w:pPr>
            <w:r w:rsidRPr="00AA1B6F">
              <w:rPr>
                <w:rFonts w:ascii="Arial" w:hAnsi="Arial" w:cs="Arial"/>
                <w:sz w:val="18"/>
                <w:szCs w:val="18"/>
              </w:rPr>
              <w:t xml:space="preserve">divide, </w:t>
            </w:r>
          </w:p>
          <w:p w:rsidR="00DE4624" w:rsidRPr="00AA1B6F" w:rsidRDefault="00DE4624" w:rsidP="00DE4624">
            <w:pPr>
              <w:jc w:val="center"/>
              <w:rPr>
                <w:rFonts w:ascii="Arial" w:hAnsi="Arial" w:cs="Arial"/>
                <w:sz w:val="18"/>
                <w:szCs w:val="18"/>
              </w:rPr>
            </w:pPr>
            <w:r w:rsidRPr="00AA1B6F">
              <w:rPr>
                <w:rFonts w:ascii="Arial" w:hAnsi="Arial" w:cs="Arial"/>
                <w:sz w:val="18"/>
                <w:szCs w:val="18"/>
              </w:rPr>
              <w:t>convert</w:t>
            </w:r>
          </w:p>
        </w:tc>
        <w:tc>
          <w:tcPr>
            <w:tcW w:w="1522" w:type="dxa"/>
          </w:tcPr>
          <w:p w:rsidR="00DE4624" w:rsidRPr="00AA1B6F" w:rsidRDefault="00DE4624" w:rsidP="00DE4624">
            <w:pPr>
              <w:jc w:val="center"/>
              <w:rPr>
                <w:rFonts w:ascii="Arial" w:hAnsi="Arial" w:cs="Arial"/>
                <w:sz w:val="18"/>
                <w:szCs w:val="18"/>
              </w:rPr>
            </w:pPr>
            <w:r w:rsidRPr="00AA1B6F">
              <w:rPr>
                <w:rFonts w:ascii="Arial" w:hAnsi="Arial" w:cs="Arial"/>
                <w:sz w:val="18"/>
                <w:szCs w:val="18"/>
              </w:rPr>
              <w:t>White Rose Hub Maths Question.</w:t>
            </w:r>
          </w:p>
          <w:p w:rsidR="00DE4624" w:rsidRPr="00AA1B6F" w:rsidRDefault="00DE4624" w:rsidP="00DE4624">
            <w:pPr>
              <w:jc w:val="center"/>
              <w:rPr>
                <w:rFonts w:ascii="Arial" w:hAnsi="Arial" w:cs="Arial"/>
                <w:sz w:val="18"/>
                <w:szCs w:val="18"/>
              </w:rPr>
            </w:pPr>
          </w:p>
        </w:tc>
        <w:tc>
          <w:tcPr>
            <w:tcW w:w="1591" w:type="dxa"/>
          </w:tcPr>
          <w:p w:rsidR="00DE4624" w:rsidRPr="00C84A24" w:rsidRDefault="00DE4624" w:rsidP="00DE4624">
            <w:pP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b/>
                <w:sz w:val="20"/>
                <w:szCs w:val="20"/>
                <w:lang w:val="en-US" w:eastAsia="en-GB"/>
              </w:rPr>
            </w:pPr>
          </w:p>
          <w:p w:rsidR="00DE4624" w:rsidRPr="00C84A24" w:rsidRDefault="00DE4624" w:rsidP="00DE4624">
            <w:pPr>
              <w:rPr>
                <w:rFonts w:ascii="Arial" w:eastAsia="Times New Roman" w:hAnsi="Arial" w:cs="Arial"/>
                <w:sz w:val="20"/>
                <w:szCs w:val="20"/>
                <w:lang w:val="en-US" w:eastAsia="en-GB"/>
              </w:rPr>
            </w:pPr>
          </w:p>
          <w:p w:rsidR="00DE4624" w:rsidRPr="00C84A24" w:rsidRDefault="00DE4624" w:rsidP="00DE4624">
            <w:pP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DE4624" w:rsidRPr="00C84A24" w:rsidRDefault="00DE4624" w:rsidP="00DE4624">
            <w:pPr>
              <w:rPr>
                <w:rFonts w:ascii="Arial" w:eastAsia="Times New Roman" w:hAnsi="Arial" w:cs="Arial"/>
                <w:i/>
                <w:sz w:val="20"/>
                <w:szCs w:val="20"/>
                <w:lang w:val="en-US" w:eastAsia="en-GB"/>
              </w:rPr>
            </w:pPr>
          </w:p>
          <w:p w:rsidR="00DE4624" w:rsidRPr="00C84A24" w:rsidRDefault="00DE4624" w:rsidP="00DE4624">
            <w:pPr>
              <w:rPr>
                <w:rFonts w:ascii="Arial" w:eastAsia="Times New Roman" w:hAnsi="Arial" w:cs="Arial"/>
                <w:sz w:val="20"/>
                <w:szCs w:val="20"/>
                <w:lang w:val="en-US" w:eastAsia="en-GB"/>
              </w:rPr>
            </w:pPr>
          </w:p>
          <w:p w:rsidR="00DE4624" w:rsidRPr="00C84A24" w:rsidRDefault="00DE4624" w:rsidP="00DE4624">
            <w:pPr>
              <w:rPr>
                <w:rFonts w:ascii="Arial" w:eastAsia="Times New Roman" w:hAnsi="Arial" w:cs="Arial"/>
                <w:sz w:val="20"/>
                <w:szCs w:val="20"/>
                <w:lang w:val="en-US" w:eastAsia="en-GB"/>
              </w:rPr>
            </w:pPr>
          </w:p>
          <w:p w:rsidR="00DE4624" w:rsidRDefault="00DE4624" w:rsidP="00DE4624">
            <w:pPr>
              <w:pStyle w:val="BodyText"/>
              <w:spacing w:line="276" w:lineRule="auto"/>
              <w:rPr>
                <w:rFonts w:ascii="Tahoma" w:hAnsi="Tahoma" w:cs="Tahoma"/>
                <w:b/>
                <w:sz w:val="20"/>
                <w:szCs w:val="20"/>
              </w:rPr>
            </w:pPr>
          </w:p>
          <w:p w:rsidR="00DE4624" w:rsidRDefault="00DE4624" w:rsidP="00DE4624">
            <w:pPr>
              <w:pStyle w:val="BodyText"/>
              <w:spacing w:line="276" w:lineRule="auto"/>
              <w:rPr>
                <w:rFonts w:ascii="Tahoma" w:hAnsi="Tahoma" w:cs="Tahoma"/>
                <w:b/>
                <w:sz w:val="20"/>
                <w:szCs w:val="20"/>
              </w:rPr>
            </w:pPr>
          </w:p>
          <w:p w:rsidR="00DE4624" w:rsidRPr="00E03FB4" w:rsidRDefault="00DE4624" w:rsidP="00DE4624">
            <w:pPr>
              <w:pStyle w:val="BodyText"/>
              <w:spacing w:line="276" w:lineRule="auto"/>
              <w:rPr>
                <w:rFonts w:ascii="Arial" w:hAnsi="Arial" w:cs="Arial"/>
                <w:b/>
                <w:sz w:val="20"/>
                <w:szCs w:val="20"/>
              </w:rPr>
            </w:pPr>
            <w:r w:rsidRPr="00E03FB4">
              <w:rPr>
                <w:rFonts w:ascii="Arial" w:hAnsi="Arial" w:cs="Arial"/>
                <w:b/>
                <w:sz w:val="20"/>
                <w:szCs w:val="20"/>
              </w:rPr>
              <w:t>SEND</w:t>
            </w:r>
          </w:p>
          <w:p w:rsidR="00DE4624" w:rsidRPr="00C84A24" w:rsidRDefault="00DE4624" w:rsidP="00DE4624">
            <w:pPr>
              <w:pStyle w:val="BodyText"/>
              <w:spacing w:line="276" w:lineRule="auto"/>
              <w:rPr>
                <w:rFonts w:ascii="Tahoma" w:hAnsi="Tahoma" w:cs="Tahoma"/>
                <w:b/>
                <w:sz w:val="20"/>
                <w:szCs w:val="20"/>
              </w:rPr>
            </w:pPr>
          </w:p>
          <w:p w:rsidR="00DE4624" w:rsidRPr="00C84A24" w:rsidRDefault="00DE4624" w:rsidP="00DE4624">
            <w:pPr>
              <w:pStyle w:val="BodyText"/>
              <w:spacing w:line="276" w:lineRule="auto"/>
              <w:rPr>
                <w:rFonts w:ascii="Tahoma" w:hAnsi="Tahoma" w:cs="Tahoma"/>
                <w:b/>
                <w:sz w:val="20"/>
                <w:szCs w:val="20"/>
              </w:rPr>
            </w:pPr>
          </w:p>
          <w:p w:rsidR="00DE4624" w:rsidRPr="00C84A24" w:rsidRDefault="00DE4624" w:rsidP="00DE4624">
            <w:pPr>
              <w:pStyle w:val="BodyText"/>
              <w:spacing w:line="276" w:lineRule="auto"/>
              <w:rPr>
                <w:rFonts w:ascii="Arial" w:hAnsi="Arial" w:cs="Arial"/>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p>
          <w:p w:rsidR="00DE4624" w:rsidRPr="00C84A24" w:rsidRDefault="00DE4624" w:rsidP="00DE4624">
            <w:pPr>
              <w:pStyle w:val="BodyText"/>
              <w:spacing w:line="276" w:lineRule="auto"/>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DE4624" w:rsidRPr="00C84A24" w:rsidRDefault="00DE4624" w:rsidP="00DE4624">
            <w:pPr>
              <w:pStyle w:val="BodyText"/>
              <w:spacing w:line="276" w:lineRule="auto"/>
              <w:rPr>
                <w:rFonts w:ascii="Arial" w:hAnsi="Arial" w:cs="Arial"/>
                <w:b/>
                <w:color w:val="auto"/>
                <w:sz w:val="20"/>
                <w:szCs w:val="20"/>
                <w:lang w:val="en-US" w:eastAsia="en-GB"/>
              </w:rPr>
            </w:pPr>
          </w:p>
          <w:p w:rsidR="00DE4624" w:rsidRPr="00C84A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DE46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pStyle w:val="BodyText"/>
              <w:spacing w:line="276" w:lineRule="auto"/>
              <w:rPr>
                <w:rFonts w:ascii="Arial" w:hAnsi="Arial" w:cs="Arial"/>
                <w:b/>
                <w:color w:val="auto"/>
                <w:sz w:val="20"/>
                <w:szCs w:val="20"/>
                <w:lang w:val="en-US" w:eastAsia="en-GB"/>
              </w:rPr>
            </w:pPr>
          </w:p>
          <w:p w:rsidR="00DE4624" w:rsidRPr="00C84A24" w:rsidRDefault="00DE4624" w:rsidP="00DE4624">
            <w:pPr>
              <w:pStyle w:val="BodyText"/>
              <w:spacing w:line="276" w:lineRule="auto"/>
              <w:rPr>
                <w:rFonts w:ascii="Arial" w:hAnsi="Arial" w:cs="Arial"/>
                <w:b/>
                <w:color w:val="auto"/>
                <w:sz w:val="20"/>
                <w:szCs w:val="20"/>
                <w:lang w:val="en-US" w:eastAsia="en-GB"/>
              </w:rPr>
            </w:pPr>
          </w:p>
          <w:p w:rsidR="00DE4624" w:rsidRDefault="00DE4624" w:rsidP="00DE4624">
            <w:pPr>
              <w:rPr>
                <w:b/>
              </w:rPr>
            </w:pPr>
          </w:p>
        </w:tc>
      </w:tr>
      <w:bookmarkEnd w:id="0"/>
    </w:tbl>
    <w:p w:rsidR="00716AE9" w:rsidRDefault="00716AE9"/>
    <w:p w:rsidR="00346CF7" w:rsidRDefault="00346CF7">
      <w:r>
        <w:br w:type="page"/>
      </w:r>
    </w:p>
    <w:p w:rsidR="00716AE9" w:rsidRDefault="00716AE9">
      <w:r w:rsidRPr="00173CF6">
        <w:rPr>
          <w:b/>
          <w:noProof/>
          <w:u w:val="single"/>
          <w:lang w:eastAsia="en-GB"/>
        </w:rPr>
        <w:lastRenderedPageBreak/>
        <w:drawing>
          <wp:anchor distT="0" distB="0" distL="114300" distR="114300" simplePos="0" relativeHeight="251669504" behindDoc="0" locked="0" layoutInCell="1" allowOverlap="1" wp14:anchorId="0F822F6E" wp14:editId="106240DE">
            <wp:simplePos x="0" y="0"/>
            <wp:positionH relativeFrom="column">
              <wp:posOffset>8943975</wp:posOffset>
            </wp:positionH>
            <wp:positionV relativeFrom="page">
              <wp:posOffset>209550</wp:posOffset>
            </wp:positionV>
            <wp:extent cx="911860" cy="5334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p w:rsidR="00716AE9" w:rsidRDefault="00716AE9"/>
    <w:tbl>
      <w:tblPr>
        <w:tblStyle w:val="TableGrid"/>
        <w:tblW w:w="0" w:type="auto"/>
        <w:tblLook w:val="04A0" w:firstRow="1" w:lastRow="0" w:firstColumn="1" w:lastColumn="0" w:noHBand="0" w:noVBand="1"/>
      </w:tblPr>
      <w:tblGrid>
        <w:gridCol w:w="1129"/>
        <w:gridCol w:w="2289"/>
        <w:gridCol w:w="1710"/>
        <w:gridCol w:w="1710"/>
        <w:gridCol w:w="1710"/>
        <w:gridCol w:w="1710"/>
        <w:gridCol w:w="1710"/>
        <w:gridCol w:w="1710"/>
        <w:gridCol w:w="1710"/>
      </w:tblGrid>
      <w:tr w:rsidR="00A8164E" w:rsidTr="00794D2F">
        <w:tc>
          <w:tcPr>
            <w:tcW w:w="1129" w:type="dxa"/>
            <w:shd w:val="clear" w:color="auto" w:fill="E7E6E6" w:themeFill="background2"/>
          </w:tcPr>
          <w:p w:rsidR="00A8164E" w:rsidRDefault="00A8164E" w:rsidP="00794D2F">
            <w:pPr>
              <w:rPr>
                <w:b/>
              </w:rPr>
            </w:pPr>
            <w:r>
              <w:rPr>
                <w:b/>
              </w:rPr>
              <w:t>Day</w:t>
            </w:r>
          </w:p>
        </w:tc>
        <w:tc>
          <w:tcPr>
            <w:tcW w:w="3999" w:type="dxa"/>
            <w:gridSpan w:val="2"/>
            <w:shd w:val="clear" w:color="auto" w:fill="E7E6E6" w:themeFill="background2"/>
          </w:tcPr>
          <w:p w:rsidR="00A8164E" w:rsidRDefault="00A8164E" w:rsidP="00794D2F">
            <w:pPr>
              <w:jc w:val="center"/>
              <w:rPr>
                <w:b/>
              </w:rPr>
            </w:pPr>
            <w:r>
              <w:rPr>
                <w:b/>
              </w:rPr>
              <w:t>Mental/Oral Starter</w:t>
            </w:r>
          </w:p>
        </w:tc>
        <w:tc>
          <w:tcPr>
            <w:tcW w:w="6840" w:type="dxa"/>
            <w:gridSpan w:val="4"/>
            <w:shd w:val="clear" w:color="auto" w:fill="E7E6E6" w:themeFill="background2"/>
          </w:tcPr>
          <w:p w:rsidR="00A8164E" w:rsidRDefault="00A8164E" w:rsidP="00794D2F">
            <w:pPr>
              <w:jc w:val="center"/>
              <w:rPr>
                <w:b/>
              </w:rPr>
            </w:pPr>
            <w:r>
              <w:rPr>
                <w:b/>
              </w:rPr>
              <w:t>Main Lesson</w:t>
            </w:r>
          </w:p>
        </w:tc>
        <w:tc>
          <w:tcPr>
            <w:tcW w:w="1710" w:type="dxa"/>
            <w:shd w:val="clear" w:color="auto" w:fill="E7E6E6" w:themeFill="background2"/>
          </w:tcPr>
          <w:p w:rsidR="00A8164E" w:rsidRDefault="00A8164E" w:rsidP="00794D2F">
            <w:pPr>
              <w:jc w:val="center"/>
              <w:rPr>
                <w:b/>
              </w:rPr>
            </w:pPr>
            <w:r>
              <w:rPr>
                <w:b/>
              </w:rPr>
              <w:t>Plenary</w:t>
            </w:r>
          </w:p>
        </w:tc>
        <w:tc>
          <w:tcPr>
            <w:tcW w:w="1710" w:type="dxa"/>
            <w:shd w:val="clear" w:color="auto" w:fill="E7E6E6" w:themeFill="background2"/>
          </w:tcPr>
          <w:p w:rsidR="00A8164E" w:rsidRDefault="00A8164E" w:rsidP="00794D2F">
            <w:pPr>
              <w:jc w:val="center"/>
              <w:rPr>
                <w:b/>
              </w:rPr>
            </w:pPr>
            <w:r>
              <w:rPr>
                <w:b/>
              </w:rPr>
              <w:t>Assessment</w:t>
            </w:r>
          </w:p>
        </w:tc>
      </w:tr>
      <w:tr w:rsidR="00A8164E" w:rsidTr="00794D2F">
        <w:tc>
          <w:tcPr>
            <w:tcW w:w="1129" w:type="dxa"/>
            <w:shd w:val="clear" w:color="auto" w:fill="E7E6E6" w:themeFill="background2"/>
          </w:tcPr>
          <w:p w:rsidR="00A8164E" w:rsidRDefault="00A8164E" w:rsidP="00794D2F">
            <w:pPr>
              <w:rPr>
                <w:b/>
              </w:rPr>
            </w:pPr>
          </w:p>
        </w:tc>
        <w:tc>
          <w:tcPr>
            <w:tcW w:w="2289"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r>
              <w:rPr>
                <w:b/>
              </w:rPr>
              <w:t>Objectives</w:t>
            </w:r>
          </w:p>
        </w:tc>
        <w:tc>
          <w:tcPr>
            <w:tcW w:w="1710" w:type="dxa"/>
            <w:shd w:val="clear" w:color="auto" w:fill="E7E6E6" w:themeFill="background2"/>
          </w:tcPr>
          <w:p w:rsidR="00A8164E" w:rsidRDefault="00A8164E" w:rsidP="00794D2F">
            <w:pPr>
              <w:jc w:val="center"/>
              <w:rPr>
                <w:b/>
              </w:rPr>
            </w:pPr>
            <w:r>
              <w:rPr>
                <w:b/>
              </w:rPr>
              <w:t>Teaching</w:t>
            </w:r>
          </w:p>
        </w:tc>
        <w:tc>
          <w:tcPr>
            <w:tcW w:w="1710" w:type="dxa"/>
            <w:shd w:val="clear" w:color="auto" w:fill="E7E6E6" w:themeFill="background2"/>
          </w:tcPr>
          <w:p w:rsidR="00A8164E" w:rsidRDefault="00A8164E" w:rsidP="00794D2F">
            <w:pPr>
              <w:jc w:val="center"/>
              <w:rPr>
                <w:b/>
              </w:rPr>
            </w:pPr>
            <w:r>
              <w:rPr>
                <w:b/>
              </w:rPr>
              <w:t>Activities</w:t>
            </w:r>
          </w:p>
        </w:tc>
        <w:tc>
          <w:tcPr>
            <w:tcW w:w="1710" w:type="dxa"/>
            <w:shd w:val="clear" w:color="auto" w:fill="E7E6E6" w:themeFill="background2"/>
          </w:tcPr>
          <w:p w:rsidR="00A8164E" w:rsidRDefault="00A8164E" w:rsidP="00794D2F">
            <w:pPr>
              <w:jc w:val="center"/>
              <w:rPr>
                <w:b/>
              </w:rPr>
            </w:pPr>
            <w:r>
              <w:rPr>
                <w:b/>
              </w:rPr>
              <w:t>Key Vocabulary</w:t>
            </w:r>
          </w:p>
        </w:tc>
        <w:tc>
          <w:tcPr>
            <w:tcW w:w="1710" w:type="dxa"/>
            <w:shd w:val="clear" w:color="auto" w:fill="E7E6E6" w:themeFill="background2"/>
          </w:tcPr>
          <w:p w:rsidR="00A8164E" w:rsidRDefault="00A8164E" w:rsidP="00794D2F">
            <w:pPr>
              <w:jc w:val="center"/>
              <w:rPr>
                <w:b/>
              </w:rPr>
            </w:pPr>
            <w:r>
              <w:rPr>
                <w:b/>
              </w:rPr>
              <w:t>Activity</w:t>
            </w:r>
          </w:p>
        </w:tc>
        <w:tc>
          <w:tcPr>
            <w:tcW w:w="1710" w:type="dxa"/>
            <w:shd w:val="clear" w:color="auto" w:fill="E7E6E6" w:themeFill="background2"/>
          </w:tcPr>
          <w:p w:rsidR="00A8164E" w:rsidRDefault="00A8164E" w:rsidP="00794D2F">
            <w:pPr>
              <w:jc w:val="center"/>
              <w:rPr>
                <w:b/>
              </w:rPr>
            </w:pPr>
          </w:p>
        </w:tc>
      </w:tr>
      <w:tr w:rsidR="00F02A87" w:rsidTr="00794D2F">
        <w:tc>
          <w:tcPr>
            <w:tcW w:w="1129" w:type="dxa"/>
          </w:tcPr>
          <w:p w:rsidR="00F02A87" w:rsidRDefault="00F02A87" w:rsidP="00F02A87">
            <w:pPr>
              <w:rPr>
                <w:b/>
              </w:rPr>
            </w:pPr>
            <w:r>
              <w:rPr>
                <w:b/>
              </w:rPr>
              <w:t>Fri</w:t>
            </w:r>
          </w:p>
        </w:tc>
        <w:tc>
          <w:tcPr>
            <w:tcW w:w="2289" w:type="dxa"/>
          </w:tcPr>
          <w:p w:rsidR="00F02A87" w:rsidRPr="006A1886" w:rsidRDefault="00F02A87" w:rsidP="00F02A87">
            <w:pPr>
              <w:rPr>
                <w:rFonts w:ascii="Arial" w:hAnsi="Arial" w:cs="Arial"/>
                <w:sz w:val="20"/>
                <w:szCs w:val="20"/>
              </w:rPr>
            </w:pPr>
          </w:p>
        </w:tc>
        <w:tc>
          <w:tcPr>
            <w:tcW w:w="1710" w:type="dxa"/>
          </w:tcPr>
          <w:p w:rsidR="00F02A87" w:rsidRPr="006A1886" w:rsidRDefault="00F02A87" w:rsidP="00F02A87">
            <w:pPr>
              <w:rPr>
                <w:rFonts w:ascii="Arial" w:hAnsi="Arial" w:cs="Arial"/>
                <w:sz w:val="20"/>
                <w:szCs w:val="20"/>
              </w:rPr>
            </w:pPr>
          </w:p>
        </w:tc>
        <w:tc>
          <w:tcPr>
            <w:tcW w:w="1710" w:type="dxa"/>
          </w:tcPr>
          <w:p w:rsidR="00F02A87" w:rsidRPr="006A1886" w:rsidRDefault="00F02A87" w:rsidP="00F02A87">
            <w:pPr>
              <w:numPr>
                <w:ilvl w:val="0"/>
                <w:numId w:val="34"/>
              </w:numPr>
              <w:autoSpaceDE w:val="0"/>
              <w:autoSpaceDN w:val="0"/>
              <w:adjustRightInd w:val="0"/>
              <w:rPr>
                <w:rFonts w:ascii="Arial" w:hAnsi="Arial" w:cs="Arial"/>
                <w:sz w:val="20"/>
                <w:szCs w:val="20"/>
              </w:rPr>
            </w:pPr>
          </w:p>
        </w:tc>
        <w:tc>
          <w:tcPr>
            <w:tcW w:w="1710" w:type="dxa"/>
          </w:tcPr>
          <w:p w:rsidR="00F02A87" w:rsidRPr="006A1886" w:rsidRDefault="00F02A87" w:rsidP="00F02A87">
            <w:pPr>
              <w:rPr>
                <w:rFonts w:ascii="Arial" w:hAnsi="Arial" w:cs="Arial"/>
                <w:sz w:val="20"/>
                <w:szCs w:val="20"/>
              </w:rPr>
            </w:pPr>
          </w:p>
        </w:tc>
        <w:tc>
          <w:tcPr>
            <w:tcW w:w="1710" w:type="dxa"/>
          </w:tcPr>
          <w:p w:rsidR="00F02A87" w:rsidRPr="006A1886" w:rsidRDefault="00F02A87" w:rsidP="00F02A87">
            <w:pPr>
              <w:rPr>
                <w:rFonts w:ascii="Arial" w:hAnsi="Arial" w:cs="Arial"/>
                <w:sz w:val="20"/>
                <w:szCs w:val="20"/>
              </w:rPr>
            </w:pPr>
          </w:p>
        </w:tc>
        <w:tc>
          <w:tcPr>
            <w:tcW w:w="1710" w:type="dxa"/>
          </w:tcPr>
          <w:p w:rsidR="00F02A87" w:rsidRPr="006A1886" w:rsidRDefault="00F02A87" w:rsidP="00F02A87">
            <w:pPr>
              <w:rPr>
                <w:rFonts w:ascii="Arial" w:hAnsi="Arial" w:cs="Arial"/>
                <w:sz w:val="20"/>
                <w:szCs w:val="20"/>
              </w:rPr>
            </w:pPr>
          </w:p>
        </w:tc>
        <w:tc>
          <w:tcPr>
            <w:tcW w:w="1710" w:type="dxa"/>
          </w:tcPr>
          <w:p w:rsidR="00F02A87" w:rsidRPr="006A1886" w:rsidRDefault="00F02A87" w:rsidP="00F02A87">
            <w:pPr>
              <w:rPr>
                <w:rFonts w:ascii="Arial" w:hAnsi="Arial" w:cs="Arial"/>
                <w:sz w:val="20"/>
                <w:szCs w:val="20"/>
              </w:rPr>
            </w:pPr>
          </w:p>
        </w:tc>
        <w:tc>
          <w:tcPr>
            <w:tcW w:w="1710" w:type="dxa"/>
          </w:tcPr>
          <w:p w:rsidR="00F02A87" w:rsidRPr="00C84A24" w:rsidRDefault="00F02A87" w:rsidP="00F02A87">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Exceeding ARE:</w:t>
            </w:r>
          </w:p>
          <w:p w:rsidR="00F02A87" w:rsidRPr="00C84A24" w:rsidRDefault="00F02A87" w:rsidP="00F02A87">
            <w:pPr>
              <w:jc w:val="center"/>
              <w:rPr>
                <w:rFonts w:ascii="Arial" w:eastAsia="Times New Roman" w:hAnsi="Arial" w:cs="Arial"/>
                <w:b/>
                <w:sz w:val="20"/>
                <w:szCs w:val="20"/>
                <w:lang w:val="en-US" w:eastAsia="en-GB"/>
              </w:rPr>
            </w:pPr>
          </w:p>
          <w:p w:rsidR="00F02A87" w:rsidRPr="00C84A24" w:rsidRDefault="00F02A87" w:rsidP="00F02A87">
            <w:pPr>
              <w:rPr>
                <w:rFonts w:ascii="Arial" w:eastAsia="Times New Roman" w:hAnsi="Arial" w:cs="Arial"/>
                <w:b/>
                <w:sz w:val="20"/>
                <w:szCs w:val="20"/>
                <w:lang w:val="en-US" w:eastAsia="en-GB"/>
              </w:rPr>
            </w:pPr>
          </w:p>
          <w:p w:rsidR="00F02A87" w:rsidRPr="00C84A24" w:rsidRDefault="00F02A87" w:rsidP="00F02A87">
            <w:pPr>
              <w:jc w:val="center"/>
              <w:rPr>
                <w:rFonts w:ascii="Arial" w:eastAsia="Times New Roman" w:hAnsi="Arial" w:cs="Arial"/>
                <w:b/>
                <w:sz w:val="20"/>
                <w:szCs w:val="20"/>
                <w:lang w:val="en-US" w:eastAsia="en-GB"/>
              </w:rPr>
            </w:pPr>
          </w:p>
          <w:p w:rsidR="00F02A87" w:rsidRPr="00C84A24" w:rsidRDefault="00F02A87" w:rsidP="00F02A87">
            <w:pPr>
              <w:jc w:val="center"/>
              <w:rPr>
                <w:rFonts w:ascii="Arial" w:eastAsia="Times New Roman" w:hAnsi="Arial" w:cs="Arial"/>
                <w:b/>
                <w:sz w:val="20"/>
                <w:szCs w:val="20"/>
                <w:lang w:val="en-US" w:eastAsia="en-GB"/>
              </w:rPr>
            </w:pPr>
            <w:r w:rsidRPr="00C84A24">
              <w:rPr>
                <w:rFonts w:ascii="Arial" w:eastAsia="Times New Roman" w:hAnsi="Arial" w:cs="Arial"/>
                <w:b/>
                <w:sz w:val="20"/>
                <w:szCs w:val="20"/>
                <w:lang w:val="en-US" w:eastAsia="en-GB"/>
              </w:rPr>
              <w:t xml:space="preserve">At ARE: </w:t>
            </w:r>
          </w:p>
          <w:p w:rsidR="00F02A87" w:rsidRPr="00C84A24" w:rsidRDefault="00F02A87" w:rsidP="00F02A87">
            <w:pPr>
              <w:jc w:val="center"/>
              <w:rPr>
                <w:rFonts w:ascii="Arial" w:eastAsia="Times New Roman" w:hAnsi="Arial" w:cs="Arial"/>
                <w:b/>
                <w:sz w:val="20"/>
                <w:szCs w:val="20"/>
                <w:lang w:val="en-US" w:eastAsia="en-GB"/>
              </w:rPr>
            </w:pPr>
          </w:p>
          <w:p w:rsidR="00F02A87" w:rsidRPr="00C84A24" w:rsidRDefault="00F02A87" w:rsidP="00F02A87">
            <w:pPr>
              <w:jc w:val="center"/>
              <w:rPr>
                <w:rFonts w:ascii="Arial" w:eastAsia="Times New Roman" w:hAnsi="Arial" w:cs="Arial"/>
                <w:b/>
                <w:sz w:val="20"/>
                <w:szCs w:val="20"/>
                <w:lang w:val="en-US" w:eastAsia="en-GB"/>
              </w:rPr>
            </w:pPr>
          </w:p>
          <w:p w:rsidR="00F02A87" w:rsidRPr="00C84A24" w:rsidRDefault="00F02A87" w:rsidP="00F02A87">
            <w:pPr>
              <w:rPr>
                <w:rFonts w:ascii="Arial" w:eastAsia="Times New Roman" w:hAnsi="Arial" w:cs="Arial"/>
                <w:b/>
                <w:sz w:val="20"/>
                <w:szCs w:val="20"/>
                <w:lang w:val="en-US" w:eastAsia="en-GB"/>
              </w:rPr>
            </w:pPr>
          </w:p>
          <w:p w:rsidR="00F02A87" w:rsidRPr="00C84A24" w:rsidRDefault="00F02A87" w:rsidP="00F02A87">
            <w:pPr>
              <w:jc w:val="center"/>
              <w:rPr>
                <w:rFonts w:ascii="Arial" w:eastAsia="Times New Roman" w:hAnsi="Arial" w:cs="Arial"/>
                <w:sz w:val="20"/>
                <w:szCs w:val="20"/>
                <w:lang w:val="en-US" w:eastAsia="en-GB"/>
              </w:rPr>
            </w:pPr>
          </w:p>
          <w:p w:rsidR="00F02A87" w:rsidRPr="00C84A24" w:rsidRDefault="00F02A87" w:rsidP="00F02A87">
            <w:pPr>
              <w:jc w:val="center"/>
              <w:rPr>
                <w:rFonts w:ascii="Arial" w:eastAsia="Times New Roman" w:hAnsi="Arial" w:cs="Arial"/>
                <w:i/>
                <w:sz w:val="20"/>
                <w:szCs w:val="20"/>
                <w:lang w:val="en-US" w:eastAsia="en-GB"/>
              </w:rPr>
            </w:pPr>
            <w:r w:rsidRPr="00C84A24">
              <w:rPr>
                <w:rFonts w:ascii="Arial" w:eastAsia="Times New Roman" w:hAnsi="Arial" w:cs="Arial"/>
                <w:b/>
                <w:sz w:val="20"/>
                <w:szCs w:val="20"/>
                <w:lang w:val="en-US" w:eastAsia="en-GB"/>
              </w:rPr>
              <w:t>Below ARE:</w:t>
            </w:r>
            <w:r w:rsidRPr="00C84A24">
              <w:rPr>
                <w:rFonts w:ascii="Arial" w:eastAsia="Times New Roman" w:hAnsi="Arial" w:cs="Arial"/>
                <w:i/>
                <w:sz w:val="20"/>
                <w:szCs w:val="20"/>
                <w:lang w:val="en-US" w:eastAsia="en-GB"/>
              </w:rPr>
              <w:t xml:space="preserve"> </w:t>
            </w:r>
          </w:p>
          <w:p w:rsidR="00F02A87" w:rsidRPr="00C84A24" w:rsidRDefault="00F02A87" w:rsidP="00F02A87">
            <w:pPr>
              <w:jc w:val="center"/>
              <w:rPr>
                <w:rFonts w:ascii="Arial" w:eastAsia="Times New Roman" w:hAnsi="Arial" w:cs="Arial"/>
                <w:i/>
                <w:sz w:val="20"/>
                <w:szCs w:val="20"/>
                <w:lang w:val="en-US" w:eastAsia="en-GB"/>
              </w:rPr>
            </w:pPr>
          </w:p>
          <w:p w:rsidR="00F02A87" w:rsidRPr="00C84A24" w:rsidRDefault="00F02A87" w:rsidP="00F02A87">
            <w:pPr>
              <w:rPr>
                <w:rFonts w:ascii="Arial" w:eastAsia="Times New Roman" w:hAnsi="Arial" w:cs="Arial"/>
                <w:sz w:val="20"/>
                <w:szCs w:val="20"/>
                <w:lang w:val="en-US" w:eastAsia="en-GB"/>
              </w:rPr>
            </w:pPr>
          </w:p>
          <w:p w:rsidR="00F02A87" w:rsidRPr="00C84A24" w:rsidRDefault="00F02A87" w:rsidP="00F02A87">
            <w:pPr>
              <w:jc w:val="center"/>
              <w:rPr>
                <w:rFonts w:ascii="Arial" w:eastAsia="Times New Roman" w:hAnsi="Arial" w:cs="Arial"/>
                <w:sz w:val="20"/>
                <w:szCs w:val="20"/>
                <w:lang w:val="en-US" w:eastAsia="en-GB"/>
              </w:rPr>
            </w:pPr>
          </w:p>
          <w:p w:rsidR="00F02A87" w:rsidRDefault="00F02A87" w:rsidP="00F02A87">
            <w:pPr>
              <w:pStyle w:val="BodyText"/>
              <w:spacing w:line="276" w:lineRule="auto"/>
              <w:jc w:val="center"/>
              <w:rPr>
                <w:rFonts w:ascii="Tahoma" w:hAnsi="Tahoma" w:cs="Tahoma"/>
                <w:b/>
                <w:sz w:val="20"/>
                <w:szCs w:val="20"/>
              </w:rPr>
            </w:pPr>
          </w:p>
          <w:p w:rsidR="00F02A87" w:rsidRDefault="00F02A87" w:rsidP="00F02A87">
            <w:pPr>
              <w:pStyle w:val="BodyText"/>
              <w:spacing w:line="276" w:lineRule="auto"/>
              <w:jc w:val="center"/>
              <w:rPr>
                <w:rFonts w:ascii="Tahoma" w:hAnsi="Tahoma" w:cs="Tahoma"/>
                <w:b/>
                <w:sz w:val="20"/>
                <w:szCs w:val="20"/>
              </w:rPr>
            </w:pPr>
          </w:p>
          <w:p w:rsidR="00F02A87" w:rsidRPr="00E03FB4" w:rsidRDefault="00F02A87" w:rsidP="00F02A87">
            <w:pPr>
              <w:pStyle w:val="BodyText"/>
              <w:spacing w:line="276" w:lineRule="auto"/>
              <w:jc w:val="center"/>
              <w:rPr>
                <w:rFonts w:ascii="Arial" w:hAnsi="Arial" w:cs="Arial"/>
                <w:b/>
                <w:sz w:val="20"/>
                <w:szCs w:val="20"/>
              </w:rPr>
            </w:pPr>
            <w:r w:rsidRPr="00E03FB4">
              <w:rPr>
                <w:rFonts w:ascii="Arial" w:hAnsi="Arial" w:cs="Arial"/>
                <w:b/>
                <w:sz w:val="20"/>
                <w:szCs w:val="20"/>
              </w:rPr>
              <w:t>SEND</w:t>
            </w:r>
          </w:p>
          <w:p w:rsidR="00F02A87" w:rsidRPr="00C84A24" w:rsidRDefault="00F02A87" w:rsidP="00F02A87">
            <w:pPr>
              <w:pStyle w:val="BodyText"/>
              <w:spacing w:line="276" w:lineRule="auto"/>
              <w:jc w:val="center"/>
              <w:rPr>
                <w:rFonts w:ascii="Tahoma" w:hAnsi="Tahoma" w:cs="Tahoma"/>
                <w:b/>
                <w:sz w:val="20"/>
                <w:szCs w:val="20"/>
              </w:rPr>
            </w:pPr>
          </w:p>
          <w:p w:rsidR="00F02A87" w:rsidRPr="00C84A24" w:rsidRDefault="00F02A87" w:rsidP="00F02A87">
            <w:pPr>
              <w:pStyle w:val="BodyText"/>
              <w:spacing w:line="276" w:lineRule="auto"/>
              <w:jc w:val="center"/>
              <w:rPr>
                <w:rFonts w:ascii="Tahoma" w:hAnsi="Tahoma" w:cs="Tahoma"/>
                <w:b/>
                <w:sz w:val="20"/>
                <w:szCs w:val="20"/>
              </w:rPr>
            </w:pPr>
          </w:p>
          <w:p w:rsidR="00F02A87" w:rsidRPr="00C84A24" w:rsidRDefault="00F02A87" w:rsidP="00F02A87">
            <w:pPr>
              <w:pStyle w:val="BodyText"/>
              <w:spacing w:line="276" w:lineRule="auto"/>
              <w:jc w:val="center"/>
              <w:rPr>
                <w:rFonts w:ascii="Arial" w:hAnsi="Arial" w:cs="Arial"/>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Pr="00C84A24" w:rsidRDefault="00F02A87" w:rsidP="00F02A87">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PPG</w:t>
            </w:r>
          </w:p>
          <w:p w:rsidR="00F02A87" w:rsidRPr="00C84A24" w:rsidRDefault="00F02A87" w:rsidP="00F02A87">
            <w:pPr>
              <w:pStyle w:val="BodyText"/>
              <w:spacing w:line="276" w:lineRule="auto"/>
              <w:jc w:val="center"/>
              <w:rPr>
                <w:rFonts w:ascii="Arial" w:hAnsi="Arial" w:cs="Arial"/>
                <w:b/>
                <w:color w:val="auto"/>
                <w:sz w:val="20"/>
                <w:szCs w:val="20"/>
                <w:lang w:val="en-US" w:eastAsia="en-GB"/>
              </w:rPr>
            </w:pPr>
          </w:p>
          <w:p w:rsidR="00F02A87" w:rsidRPr="00C84A24"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r w:rsidRPr="00C84A24">
              <w:rPr>
                <w:rFonts w:ascii="Arial" w:hAnsi="Arial" w:cs="Arial"/>
                <w:b/>
                <w:color w:val="auto"/>
                <w:sz w:val="20"/>
                <w:szCs w:val="20"/>
                <w:lang w:val="en-US" w:eastAsia="en-GB"/>
              </w:rPr>
              <w:t>EAL</w:t>
            </w: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pStyle w:val="BodyText"/>
              <w:spacing w:line="276" w:lineRule="auto"/>
              <w:jc w:val="center"/>
              <w:rPr>
                <w:rFonts w:ascii="Arial" w:hAnsi="Arial" w:cs="Arial"/>
                <w:b/>
                <w:color w:val="auto"/>
                <w:sz w:val="20"/>
                <w:szCs w:val="20"/>
                <w:lang w:val="en-US" w:eastAsia="en-GB"/>
              </w:rPr>
            </w:pPr>
          </w:p>
          <w:p w:rsidR="00F02A87" w:rsidRPr="00C84A24" w:rsidRDefault="00F02A87" w:rsidP="00F02A87">
            <w:pPr>
              <w:pStyle w:val="BodyText"/>
              <w:spacing w:line="276" w:lineRule="auto"/>
              <w:jc w:val="center"/>
              <w:rPr>
                <w:rFonts w:ascii="Arial" w:hAnsi="Arial" w:cs="Arial"/>
                <w:b/>
                <w:color w:val="auto"/>
                <w:sz w:val="20"/>
                <w:szCs w:val="20"/>
                <w:lang w:val="en-US" w:eastAsia="en-GB"/>
              </w:rPr>
            </w:pPr>
          </w:p>
          <w:p w:rsidR="00F02A87" w:rsidRDefault="00F02A87" w:rsidP="00F02A87">
            <w:pPr>
              <w:rPr>
                <w:b/>
              </w:rPr>
            </w:pPr>
          </w:p>
        </w:tc>
      </w:tr>
    </w:tbl>
    <w:p w:rsidR="00716AE9" w:rsidRDefault="00716AE9">
      <w:r w:rsidRPr="00173CF6">
        <w:rPr>
          <w:b/>
          <w:noProof/>
          <w:u w:val="single"/>
          <w:lang w:eastAsia="en-GB"/>
        </w:rPr>
        <w:drawing>
          <wp:anchor distT="0" distB="0" distL="114300" distR="114300" simplePos="0" relativeHeight="251671552" behindDoc="0" locked="0" layoutInCell="1" allowOverlap="1" wp14:anchorId="171D9409" wp14:editId="64C4E1FA">
            <wp:simplePos x="0" y="0"/>
            <wp:positionH relativeFrom="column">
              <wp:posOffset>8953500</wp:posOffset>
            </wp:positionH>
            <wp:positionV relativeFrom="page">
              <wp:posOffset>209550</wp:posOffset>
            </wp:positionV>
            <wp:extent cx="911860" cy="53340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Pr="00173CF6">
        <w:rPr>
          <w:b/>
          <w:noProof/>
          <w:u w:val="single"/>
          <w:lang w:eastAsia="en-GB"/>
        </w:rPr>
        <w:drawing>
          <wp:anchor distT="0" distB="0" distL="114300" distR="114300" simplePos="0" relativeHeight="251673600" behindDoc="0" locked="0" layoutInCell="1" allowOverlap="1" wp14:anchorId="4DD266A6" wp14:editId="1BB8D389">
            <wp:simplePos x="0" y="0"/>
            <wp:positionH relativeFrom="column">
              <wp:posOffset>8972550</wp:posOffset>
            </wp:positionH>
            <wp:positionV relativeFrom="page">
              <wp:posOffset>152400</wp:posOffset>
            </wp:positionV>
            <wp:extent cx="911860" cy="53340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p>
    <w:sectPr w:rsidR="00716AE9" w:rsidSect="00716AE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default"/>
    <w:sig w:usb0="00000003" w:usb1="00000000" w:usb2="00000000" w:usb3="00000000" w:csb0="00000001"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727"/>
    <w:multiLevelType w:val="hybridMultilevel"/>
    <w:tmpl w:val="52FC1014"/>
    <w:lvl w:ilvl="0" w:tplc="2D4E4D0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E779C"/>
    <w:multiLevelType w:val="hybridMultilevel"/>
    <w:tmpl w:val="DD7EEBF0"/>
    <w:lvl w:ilvl="0" w:tplc="E4B465D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479A5"/>
    <w:multiLevelType w:val="hybridMultilevel"/>
    <w:tmpl w:val="983A76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6B27CB"/>
    <w:multiLevelType w:val="hybridMultilevel"/>
    <w:tmpl w:val="3DF08390"/>
    <w:lvl w:ilvl="0" w:tplc="C4D6DA76">
      <w:start w:val="1"/>
      <w:numFmt w:val="bullet"/>
      <w:pStyle w:val="bulletundertext"/>
      <w:lvlText w:val=""/>
      <w:lvlJc w:val="left"/>
      <w:pPr>
        <w:tabs>
          <w:tab w:val="num" w:pos="357"/>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93E5A"/>
    <w:multiLevelType w:val="hybridMultilevel"/>
    <w:tmpl w:val="6B564910"/>
    <w:lvl w:ilvl="0" w:tplc="62361A60">
      <w:start w:val="1"/>
      <w:numFmt w:val="decimal"/>
      <w:lvlText w:val="%1."/>
      <w:lvlJc w:val="left"/>
      <w:pPr>
        <w:ind w:left="360" w:hanging="360"/>
      </w:pPr>
      <w:rPr>
        <w:rFonts w:ascii="Comic Sans MS" w:eastAsia="Times New Roman" w:hAnsi="Comic Sans MS"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6B39D8"/>
    <w:multiLevelType w:val="hybridMultilevel"/>
    <w:tmpl w:val="77128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DA10FF"/>
    <w:multiLevelType w:val="hybridMultilevel"/>
    <w:tmpl w:val="7788375E"/>
    <w:lvl w:ilvl="0" w:tplc="664E5C9E">
      <w:start w:val="1"/>
      <w:numFmt w:val="decimal"/>
      <w:lvlText w:val="%1."/>
      <w:lvlJc w:val="left"/>
      <w:pPr>
        <w:ind w:left="360" w:hanging="360"/>
      </w:pPr>
      <w:rPr>
        <w:rFonts w:ascii="MS Sans Serif" w:hAnsi="MS Sans Serif"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7B304F"/>
    <w:multiLevelType w:val="hybridMultilevel"/>
    <w:tmpl w:val="D168386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247515"/>
    <w:multiLevelType w:val="hybridMultilevel"/>
    <w:tmpl w:val="0D92F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0D737F"/>
    <w:multiLevelType w:val="hybridMultilevel"/>
    <w:tmpl w:val="D168386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692DEB"/>
    <w:multiLevelType w:val="hybridMultilevel"/>
    <w:tmpl w:val="09EAD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3B1C34"/>
    <w:multiLevelType w:val="hybridMultilevel"/>
    <w:tmpl w:val="892865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EB7BCF"/>
    <w:multiLevelType w:val="hybridMultilevel"/>
    <w:tmpl w:val="0D3C1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6AE247C"/>
    <w:multiLevelType w:val="hybridMultilevel"/>
    <w:tmpl w:val="C64CFF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0D6A19"/>
    <w:multiLevelType w:val="hybridMultilevel"/>
    <w:tmpl w:val="5CF0F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974F15"/>
    <w:multiLevelType w:val="hybridMultilevel"/>
    <w:tmpl w:val="A628D1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E73FF8"/>
    <w:multiLevelType w:val="hybridMultilevel"/>
    <w:tmpl w:val="18C6D4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775B7D"/>
    <w:multiLevelType w:val="hybridMultilevel"/>
    <w:tmpl w:val="283010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9" w15:restartNumberingAfterBreak="0">
    <w:nsid w:val="3DDE20E0"/>
    <w:multiLevelType w:val="hybridMultilevel"/>
    <w:tmpl w:val="01DA5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0026CE"/>
    <w:multiLevelType w:val="hybridMultilevel"/>
    <w:tmpl w:val="767E38EC"/>
    <w:lvl w:ilvl="0" w:tplc="0DF6DC2E">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AF347C"/>
    <w:multiLevelType w:val="hybridMultilevel"/>
    <w:tmpl w:val="11C65B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22250FE"/>
    <w:multiLevelType w:val="hybridMultilevel"/>
    <w:tmpl w:val="485673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991EC5"/>
    <w:multiLevelType w:val="hybridMultilevel"/>
    <w:tmpl w:val="0C4292CA"/>
    <w:lvl w:ilvl="0" w:tplc="BAAE2970">
      <w:start w:val="1"/>
      <w:numFmt w:val="decimal"/>
      <w:lvlText w:val="%1."/>
      <w:lvlJc w:val="left"/>
      <w:pPr>
        <w:ind w:left="360" w:hanging="360"/>
      </w:pPr>
      <w:rPr>
        <w:rFonts w:cs="Tahoma"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F905DC"/>
    <w:multiLevelType w:val="hybridMultilevel"/>
    <w:tmpl w:val="40F08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7A2E6C"/>
    <w:multiLevelType w:val="hybridMultilevel"/>
    <w:tmpl w:val="8F88E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F3417D"/>
    <w:multiLevelType w:val="hybridMultilevel"/>
    <w:tmpl w:val="EF90F8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770E41"/>
    <w:multiLevelType w:val="hybridMultilevel"/>
    <w:tmpl w:val="B42454BE"/>
    <w:lvl w:ilvl="0" w:tplc="C73CCECA">
      <w:start w:val="1"/>
      <w:numFmt w:val="decimal"/>
      <w:lvlText w:val="%1."/>
      <w:lvlJc w:val="left"/>
      <w:pPr>
        <w:ind w:left="360" w:hanging="360"/>
      </w:pPr>
      <w:rPr>
        <w:rFonts w:ascii="Comic Sans MS" w:hAnsi="Comic Sans M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0372EC"/>
    <w:multiLevelType w:val="hybridMultilevel"/>
    <w:tmpl w:val="17C072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727763"/>
    <w:multiLevelType w:val="hybridMultilevel"/>
    <w:tmpl w:val="AF62F6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51F55C6"/>
    <w:multiLevelType w:val="hybridMultilevel"/>
    <w:tmpl w:val="B0F2B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5B6EFF"/>
    <w:multiLevelType w:val="hybridMultilevel"/>
    <w:tmpl w:val="26CE0A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F2C53CF"/>
    <w:multiLevelType w:val="hybridMultilevel"/>
    <w:tmpl w:val="08C0F5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8D5934"/>
    <w:multiLevelType w:val="hybridMultilevel"/>
    <w:tmpl w:val="24A4EC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5903B6"/>
    <w:multiLevelType w:val="hybridMultilevel"/>
    <w:tmpl w:val="3D9C1A32"/>
    <w:lvl w:ilvl="0" w:tplc="0809000F">
      <w:start w:val="1"/>
      <w:numFmt w:val="decimal"/>
      <w:lvlText w:val="%1."/>
      <w:lvlJc w:val="left"/>
      <w:pPr>
        <w:ind w:left="360" w:hanging="360"/>
      </w:pPr>
    </w:lvl>
    <w:lvl w:ilvl="1" w:tplc="08090019" w:tentative="1">
      <w:start w:val="1"/>
      <w:numFmt w:val="lowerLetter"/>
      <w:lvlText w:val="%2."/>
      <w:lvlJc w:val="left"/>
      <w:pPr>
        <w:ind w:left="688" w:hanging="360"/>
      </w:pPr>
    </w:lvl>
    <w:lvl w:ilvl="2" w:tplc="0809001B" w:tentative="1">
      <w:start w:val="1"/>
      <w:numFmt w:val="lowerRoman"/>
      <w:lvlText w:val="%3."/>
      <w:lvlJc w:val="right"/>
      <w:pPr>
        <w:ind w:left="1408" w:hanging="180"/>
      </w:pPr>
    </w:lvl>
    <w:lvl w:ilvl="3" w:tplc="0809000F" w:tentative="1">
      <w:start w:val="1"/>
      <w:numFmt w:val="decimal"/>
      <w:lvlText w:val="%4."/>
      <w:lvlJc w:val="left"/>
      <w:pPr>
        <w:ind w:left="2128" w:hanging="360"/>
      </w:pPr>
    </w:lvl>
    <w:lvl w:ilvl="4" w:tplc="08090019" w:tentative="1">
      <w:start w:val="1"/>
      <w:numFmt w:val="lowerLetter"/>
      <w:lvlText w:val="%5."/>
      <w:lvlJc w:val="left"/>
      <w:pPr>
        <w:ind w:left="2848" w:hanging="360"/>
      </w:pPr>
    </w:lvl>
    <w:lvl w:ilvl="5" w:tplc="0809001B" w:tentative="1">
      <w:start w:val="1"/>
      <w:numFmt w:val="lowerRoman"/>
      <w:lvlText w:val="%6."/>
      <w:lvlJc w:val="right"/>
      <w:pPr>
        <w:ind w:left="3568" w:hanging="180"/>
      </w:pPr>
    </w:lvl>
    <w:lvl w:ilvl="6" w:tplc="0809000F" w:tentative="1">
      <w:start w:val="1"/>
      <w:numFmt w:val="decimal"/>
      <w:lvlText w:val="%7."/>
      <w:lvlJc w:val="left"/>
      <w:pPr>
        <w:ind w:left="4288" w:hanging="360"/>
      </w:pPr>
    </w:lvl>
    <w:lvl w:ilvl="7" w:tplc="08090019" w:tentative="1">
      <w:start w:val="1"/>
      <w:numFmt w:val="lowerLetter"/>
      <w:lvlText w:val="%8."/>
      <w:lvlJc w:val="left"/>
      <w:pPr>
        <w:ind w:left="5008" w:hanging="360"/>
      </w:pPr>
    </w:lvl>
    <w:lvl w:ilvl="8" w:tplc="0809001B" w:tentative="1">
      <w:start w:val="1"/>
      <w:numFmt w:val="lowerRoman"/>
      <w:lvlText w:val="%9."/>
      <w:lvlJc w:val="right"/>
      <w:pPr>
        <w:ind w:left="5728" w:hanging="180"/>
      </w:pPr>
    </w:lvl>
  </w:abstractNum>
  <w:abstractNum w:abstractNumId="35" w15:restartNumberingAfterBreak="0">
    <w:nsid w:val="6B1A12BE"/>
    <w:multiLevelType w:val="hybridMultilevel"/>
    <w:tmpl w:val="94B6A4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D051BFD"/>
    <w:multiLevelType w:val="hybridMultilevel"/>
    <w:tmpl w:val="A446A8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705485C"/>
    <w:multiLevelType w:val="hybridMultilevel"/>
    <w:tmpl w:val="F274F826"/>
    <w:lvl w:ilvl="0" w:tplc="543AA824">
      <w:start w:val="1"/>
      <w:numFmt w:val="decimal"/>
      <w:lvlText w:val="%1."/>
      <w:lvlJc w:val="left"/>
      <w:pPr>
        <w:ind w:left="360" w:hanging="360"/>
      </w:pPr>
      <w:rPr>
        <w:rFonts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374E93"/>
    <w:multiLevelType w:val="hybridMultilevel"/>
    <w:tmpl w:val="6AB62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A6B23A4"/>
    <w:multiLevelType w:val="hybridMultilevel"/>
    <w:tmpl w:val="6AD02C58"/>
    <w:lvl w:ilvl="0" w:tplc="AC90B9B0">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1114C9"/>
    <w:multiLevelType w:val="hybridMultilevel"/>
    <w:tmpl w:val="DE74B0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9E420A"/>
    <w:multiLevelType w:val="hybridMultilevel"/>
    <w:tmpl w:val="10B2D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39"/>
  </w:num>
  <w:num w:numId="3">
    <w:abstractNumId w:val="30"/>
  </w:num>
  <w:num w:numId="4">
    <w:abstractNumId w:val="38"/>
  </w:num>
  <w:num w:numId="5">
    <w:abstractNumId w:val="19"/>
  </w:num>
  <w:num w:numId="6">
    <w:abstractNumId w:val="21"/>
  </w:num>
  <w:num w:numId="7">
    <w:abstractNumId w:val="27"/>
  </w:num>
  <w:num w:numId="8">
    <w:abstractNumId w:val="1"/>
  </w:num>
  <w:num w:numId="9">
    <w:abstractNumId w:val="20"/>
  </w:num>
  <w:num w:numId="10">
    <w:abstractNumId w:val="37"/>
  </w:num>
  <w:num w:numId="11">
    <w:abstractNumId w:val="8"/>
  </w:num>
  <w:num w:numId="12">
    <w:abstractNumId w:val="33"/>
  </w:num>
  <w:num w:numId="13">
    <w:abstractNumId w:val="0"/>
  </w:num>
  <w:num w:numId="14">
    <w:abstractNumId w:val="12"/>
  </w:num>
  <w:num w:numId="15">
    <w:abstractNumId w:val="28"/>
  </w:num>
  <w:num w:numId="16">
    <w:abstractNumId w:val="6"/>
  </w:num>
  <w:num w:numId="17">
    <w:abstractNumId w:val="14"/>
  </w:num>
  <w:num w:numId="18">
    <w:abstractNumId w:val="25"/>
  </w:num>
  <w:num w:numId="19">
    <w:abstractNumId w:val="11"/>
  </w:num>
  <w:num w:numId="20">
    <w:abstractNumId w:val="15"/>
  </w:num>
  <w:num w:numId="21">
    <w:abstractNumId w:val="26"/>
  </w:num>
  <w:num w:numId="22">
    <w:abstractNumId w:val="16"/>
  </w:num>
  <w:num w:numId="23">
    <w:abstractNumId w:val="36"/>
  </w:num>
  <w:num w:numId="24">
    <w:abstractNumId w:val="13"/>
  </w:num>
  <w:num w:numId="25">
    <w:abstractNumId w:val="22"/>
  </w:num>
  <w:num w:numId="26">
    <w:abstractNumId w:val="9"/>
  </w:num>
  <w:num w:numId="27">
    <w:abstractNumId w:val="7"/>
  </w:num>
  <w:num w:numId="28">
    <w:abstractNumId w:val="5"/>
  </w:num>
  <w:num w:numId="29">
    <w:abstractNumId w:val="34"/>
  </w:num>
  <w:num w:numId="30">
    <w:abstractNumId w:val="18"/>
  </w:num>
  <w:num w:numId="31">
    <w:abstractNumId w:val="2"/>
  </w:num>
  <w:num w:numId="32">
    <w:abstractNumId w:val="23"/>
  </w:num>
  <w:num w:numId="33">
    <w:abstractNumId w:val="35"/>
  </w:num>
  <w:num w:numId="34">
    <w:abstractNumId w:val="10"/>
  </w:num>
  <w:num w:numId="35">
    <w:abstractNumId w:val="17"/>
  </w:num>
  <w:num w:numId="36">
    <w:abstractNumId w:val="41"/>
  </w:num>
  <w:num w:numId="37">
    <w:abstractNumId w:val="31"/>
  </w:num>
  <w:num w:numId="38">
    <w:abstractNumId w:val="24"/>
  </w:num>
  <w:num w:numId="39">
    <w:abstractNumId w:val="40"/>
  </w:num>
  <w:num w:numId="40">
    <w:abstractNumId w:val="32"/>
  </w:num>
  <w:num w:numId="41">
    <w:abstractNumId w:val="2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E9"/>
    <w:rsid w:val="00052D9E"/>
    <w:rsid w:val="003077D1"/>
    <w:rsid w:val="00346CF7"/>
    <w:rsid w:val="00445CBC"/>
    <w:rsid w:val="004F0452"/>
    <w:rsid w:val="00533FB0"/>
    <w:rsid w:val="00565B47"/>
    <w:rsid w:val="006D7B86"/>
    <w:rsid w:val="00716AE9"/>
    <w:rsid w:val="00897098"/>
    <w:rsid w:val="009F2908"/>
    <w:rsid w:val="00A8164E"/>
    <w:rsid w:val="00A96BCB"/>
    <w:rsid w:val="00AA48AA"/>
    <w:rsid w:val="00AB0505"/>
    <w:rsid w:val="00B24684"/>
    <w:rsid w:val="00B977E9"/>
    <w:rsid w:val="00C774A6"/>
    <w:rsid w:val="00CC3111"/>
    <w:rsid w:val="00DE4624"/>
    <w:rsid w:val="00E03FB4"/>
    <w:rsid w:val="00E46AAE"/>
    <w:rsid w:val="00E712D7"/>
    <w:rsid w:val="00E93FFB"/>
    <w:rsid w:val="00ED4562"/>
    <w:rsid w:val="00ED67B0"/>
    <w:rsid w:val="00F0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30E7"/>
  <w15:chartTrackingRefBased/>
  <w15:docId w15:val="{9E5FABA6-E1FC-41DF-BDE8-658CD625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16AE9"/>
    <w:pPr>
      <w:spacing w:after="0" w:line="240" w:lineRule="auto"/>
    </w:pPr>
    <w:rPr>
      <w:rFonts w:ascii="Comic Sans MS" w:eastAsia="Times New Roman" w:hAnsi="Comic Sans MS" w:cs="Times New Roman"/>
      <w:color w:val="000000"/>
      <w:sz w:val="24"/>
      <w:szCs w:val="24"/>
    </w:rPr>
  </w:style>
  <w:style w:type="character" w:customStyle="1" w:styleId="BodyTextChar">
    <w:name w:val="Body Text Char"/>
    <w:basedOn w:val="DefaultParagraphFont"/>
    <w:link w:val="BodyText"/>
    <w:rsid w:val="00716AE9"/>
    <w:rPr>
      <w:rFonts w:ascii="Comic Sans MS" w:eastAsia="Times New Roman" w:hAnsi="Comic Sans MS" w:cs="Times New Roman"/>
      <w:color w:val="000000"/>
      <w:sz w:val="24"/>
      <w:szCs w:val="24"/>
    </w:rPr>
  </w:style>
  <w:style w:type="paragraph" w:customStyle="1" w:styleId="bulletundertext">
    <w:name w:val="bullet (under text)"/>
    <w:rsid w:val="00ED4562"/>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ED4562"/>
    <w:pPr>
      <w:spacing w:after="200" w:line="276" w:lineRule="auto"/>
      <w:ind w:left="720"/>
      <w:contextualSpacing/>
    </w:pPr>
  </w:style>
  <w:style w:type="paragraph" w:customStyle="1" w:styleId="Pa15">
    <w:name w:val="Pa15"/>
    <w:basedOn w:val="Normal"/>
    <w:next w:val="Normal"/>
    <w:uiPriority w:val="99"/>
    <w:rsid w:val="00346CF7"/>
    <w:pPr>
      <w:autoSpaceDE w:val="0"/>
      <w:autoSpaceDN w:val="0"/>
      <w:adjustRightInd w:val="0"/>
      <w:spacing w:after="0" w:line="221" w:lineRule="atLeast"/>
    </w:pPr>
    <w:rPr>
      <w:rFonts w:ascii="Myriad Pro" w:eastAsia="Calibri" w:hAnsi="Myriad Pro" w:cs="Times New Roman"/>
      <w:sz w:val="24"/>
      <w:szCs w:val="24"/>
    </w:rPr>
  </w:style>
  <w:style w:type="character" w:customStyle="1" w:styleId="A10">
    <w:name w:val="A10"/>
    <w:uiPriority w:val="99"/>
    <w:rsid w:val="00346CF7"/>
    <w:rPr>
      <w:rFonts w:cs="Myriad Pro"/>
      <w:color w:val="000000"/>
      <w:sz w:val="20"/>
      <w:szCs w:val="20"/>
    </w:rPr>
  </w:style>
  <w:style w:type="character" w:styleId="Hyperlink">
    <w:name w:val="Hyperlink"/>
    <w:rsid w:val="004F0452"/>
    <w:rPr>
      <w:color w:val="0000FF"/>
      <w:u w:val="single"/>
    </w:rPr>
  </w:style>
  <w:style w:type="paragraph" w:customStyle="1" w:styleId="bulletundernumbered">
    <w:name w:val="bullet (under numbered)"/>
    <w:rsid w:val="00F02A87"/>
    <w:pPr>
      <w:numPr>
        <w:numId w:val="30"/>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Brickell</dc:creator>
  <cp:keywords/>
  <dc:description/>
  <cp:lastModifiedBy>Kathy Hardy</cp:lastModifiedBy>
  <cp:revision>2</cp:revision>
  <dcterms:created xsi:type="dcterms:W3CDTF">2021-07-30T14:44:00Z</dcterms:created>
  <dcterms:modified xsi:type="dcterms:W3CDTF">2021-07-30T14:44:00Z</dcterms:modified>
</cp:coreProperties>
</file>