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AE9" w:rsidRDefault="00716AE9" w:rsidP="00716AE9">
      <w:pPr>
        <w:jc w:val="center"/>
        <w:rPr>
          <w:b/>
          <w:u w:val="single"/>
        </w:rPr>
      </w:pPr>
      <w:r w:rsidRPr="00173CF6">
        <w:rPr>
          <w:b/>
          <w:noProof/>
          <w:u w:val="single"/>
          <w:lang w:eastAsia="en-GB"/>
        </w:rPr>
        <w:drawing>
          <wp:anchor distT="0" distB="0" distL="114300" distR="114300" simplePos="0" relativeHeight="251665408" behindDoc="0" locked="0" layoutInCell="1" allowOverlap="1" wp14:anchorId="74781231" wp14:editId="3D5ED052">
            <wp:simplePos x="0" y="0"/>
            <wp:positionH relativeFrom="column">
              <wp:posOffset>9001125</wp:posOffset>
            </wp:positionH>
            <wp:positionV relativeFrom="page">
              <wp:posOffset>314325</wp:posOffset>
            </wp:positionV>
            <wp:extent cx="911860" cy="5334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r w:rsidRPr="00173CF6">
        <w:rPr>
          <w:b/>
          <w:noProof/>
          <w:u w:val="single"/>
          <w:lang w:eastAsia="en-GB"/>
        </w:rPr>
        <mc:AlternateContent>
          <mc:Choice Requires="wps">
            <w:drawing>
              <wp:anchor distT="45720" distB="45720" distL="114300" distR="114300" simplePos="0" relativeHeight="251664384" behindDoc="0" locked="0" layoutInCell="1" allowOverlap="1" wp14:anchorId="796AB0A1" wp14:editId="0D06FE56">
                <wp:simplePos x="0" y="0"/>
                <wp:positionH relativeFrom="column">
                  <wp:posOffset>-38735</wp:posOffset>
                </wp:positionH>
                <wp:positionV relativeFrom="page">
                  <wp:posOffset>571500</wp:posOffset>
                </wp:positionV>
                <wp:extent cx="885825" cy="2762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solidFill>
                          <a:srgbClr val="FFFFFF"/>
                        </a:solidFill>
                        <a:ln w="9525">
                          <a:solidFill>
                            <a:srgbClr val="000000"/>
                          </a:solidFill>
                          <a:miter lim="800000"/>
                          <a:headEnd/>
                          <a:tailEnd/>
                        </a:ln>
                      </wps:spPr>
                      <wps:txbx>
                        <w:txbxContent>
                          <w:p w:rsidR="00716AE9" w:rsidRPr="00173CF6" w:rsidRDefault="00716AE9" w:rsidP="00716AE9">
                            <w:pPr>
                              <w:rPr>
                                <w:b/>
                                <w:sz w:val="28"/>
                                <w:szCs w:val="28"/>
                              </w:rPr>
                            </w:pPr>
                            <w:r w:rsidRPr="00173CF6">
                              <w:rPr>
                                <w:b/>
                                <w:sz w:val="28"/>
                                <w:szCs w:val="28"/>
                              </w:rPr>
                              <w:t>BRONZE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AB0A1" id="_x0000_t202" coordsize="21600,21600" o:spt="202" path="m,l,21600r21600,l21600,xe">
                <v:stroke joinstyle="miter"/>
                <v:path gradientshapeok="t" o:connecttype="rect"/>
              </v:shapetype>
              <v:shape id="Text Box 2" o:spid="_x0000_s1026" type="#_x0000_t202" style="position:absolute;left:0;text-align:left;margin-left:-3.05pt;margin-top:45pt;width:69.7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">
                <v:textbox>
                  <w:txbxContent>
                    <w:p w:rsidR="00716AE9" w:rsidRPr="00173CF6" w:rsidRDefault="00716AE9" w:rsidP="00716AE9">
                      <w:pPr>
                        <w:rPr>
                          <w:b/>
                          <w:sz w:val="28"/>
                          <w:szCs w:val="28"/>
                        </w:rPr>
                      </w:pPr>
                      <w:r w:rsidRPr="00173CF6">
                        <w:rPr>
                          <w:b/>
                          <w:sz w:val="28"/>
                          <w:szCs w:val="28"/>
                        </w:rPr>
                        <w:t>BRONZE</w:t>
                      </w:r>
                    </w:p>
                  </w:txbxContent>
                </v:textbox>
                <w10:wrap type="square" anchory="page"/>
              </v:shape>
            </w:pict>
          </mc:Fallback>
        </mc:AlternateContent>
      </w:r>
      <w:r w:rsidRPr="00173CF6">
        <w:rPr>
          <w:b/>
          <w:noProof/>
          <w:u w:val="single"/>
          <w:lang w:eastAsia="en-GB"/>
        </w:rPr>
        <w:drawing>
          <wp:anchor distT="0" distB="0" distL="114300" distR="114300" simplePos="0" relativeHeight="251663360" behindDoc="0" locked="0" layoutInCell="1" allowOverlap="1" wp14:anchorId="6057E7CE" wp14:editId="2764BD61">
            <wp:simplePos x="0" y="0"/>
            <wp:positionH relativeFrom="column">
              <wp:posOffset>-133985</wp:posOffset>
            </wp:positionH>
            <wp:positionV relativeFrom="page">
              <wp:posOffset>228600</wp:posOffset>
            </wp:positionV>
            <wp:extent cx="1095375" cy="10795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9px-Bronze-service-star-3d-vector.sv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5375" cy="1079500"/>
                    </a:xfrm>
                    <a:prstGeom prst="rect">
                      <a:avLst/>
                    </a:prstGeom>
                  </pic:spPr>
                </pic:pic>
              </a:graphicData>
            </a:graphic>
            <wp14:sizeRelH relativeFrom="margin">
              <wp14:pctWidth>0</wp14:pctWidth>
            </wp14:sizeRelH>
            <wp14:sizeRelV relativeFrom="margin">
              <wp14:pctHeight>0</wp14:pctHeight>
            </wp14:sizeRelV>
          </wp:anchor>
        </w:drawing>
      </w:r>
      <w:r w:rsidRPr="00173CF6">
        <w:rPr>
          <w:b/>
          <w:u w:val="single"/>
        </w:rPr>
        <w:t>School name:</w:t>
      </w:r>
      <w:r w:rsidRPr="00173CF6">
        <w:rPr>
          <w:b/>
          <w:u w:val="single"/>
        </w:rPr>
        <w:tab/>
      </w:r>
      <w:r w:rsidRPr="00173CF6">
        <w:rPr>
          <w:b/>
          <w:u w:val="single"/>
        </w:rPr>
        <w:tab/>
      </w:r>
      <w:r w:rsidRPr="00173CF6">
        <w:rPr>
          <w:b/>
          <w:u w:val="single"/>
        </w:rPr>
        <w:tab/>
      </w:r>
      <w:r w:rsidRPr="00173CF6">
        <w:rPr>
          <w:b/>
          <w:u w:val="single"/>
        </w:rPr>
        <w:tab/>
      </w:r>
      <w:r>
        <w:rPr>
          <w:b/>
          <w:u w:val="single"/>
        </w:rPr>
        <w:t>MATHS</w:t>
      </w:r>
      <w:r w:rsidRPr="00173CF6">
        <w:rPr>
          <w:b/>
          <w:u w:val="single"/>
        </w:rPr>
        <w:t xml:space="preserve"> PLANNING YEAR </w:t>
      </w:r>
      <w:r w:rsidR="00533FB0">
        <w:rPr>
          <w:b/>
          <w:u w:val="single"/>
        </w:rPr>
        <w:t>A</w:t>
      </w:r>
    </w:p>
    <w:p w:rsidR="00716AE9" w:rsidRDefault="00716AE9" w:rsidP="00716AE9">
      <w:pPr>
        <w:rPr>
          <w:b/>
        </w:rPr>
      </w:pPr>
      <w:r w:rsidRPr="00173CF6">
        <w:rPr>
          <w:b/>
        </w:rPr>
        <w:t>Teacher:</w:t>
      </w:r>
      <w:r>
        <w:rPr>
          <w:b/>
        </w:rPr>
        <w:tab/>
      </w:r>
      <w:r>
        <w:rPr>
          <w:b/>
        </w:rPr>
        <w:tab/>
        <w:t>Class:</w:t>
      </w:r>
      <w:r>
        <w:rPr>
          <w:b/>
        </w:rPr>
        <w:tab/>
      </w:r>
      <w:r>
        <w:rPr>
          <w:b/>
        </w:rPr>
        <w:tab/>
        <w:t>Year:</w:t>
      </w:r>
      <w:r>
        <w:rPr>
          <w:b/>
        </w:rPr>
        <w:tab/>
      </w:r>
      <w:r>
        <w:rPr>
          <w:b/>
        </w:rPr>
        <w:tab/>
      </w:r>
      <w:r>
        <w:rPr>
          <w:b/>
        </w:rPr>
        <w:tab/>
        <w:t xml:space="preserve">Term: </w:t>
      </w:r>
      <w:r w:rsidR="00A738D0">
        <w:rPr>
          <w:b/>
        </w:rPr>
        <w:t>Spring 2</w:t>
      </w:r>
      <w:r>
        <w:rPr>
          <w:b/>
        </w:rPr>
        <w:tab/>
      </w:r>
      <w:r>
        <w:rPr>
          <w:b/>
        </w:rPr>
        <w:tab/>
        <w:t xml:space="preserve">Week Commencing: Week </w:t>
      </w:r>
      <w:r w:rsidR="00A738D0">
        <w:rPr>
          <w:b/>
        </w:rPr>
        <w:t>5</w:t>
      </w:r>
    </w:p>
    <w:p w:rsidR="00716AE9" w:rsidRDefault="00716AE9" w:rsidP="00716AE9">
      <w:pPr>
        <w:rPr>
          <w:b/>
        </w:rPr>
      </w:pPr>
    </w:p>
    <w:tbl>
      <w:tblPr>
        <w:tblStyle w:val="TableGrid"/>
        <w:tblW w:w="0" w:type="auto"/>
        <w:tblLook w:val="04A0" w:firstRow="1" w:lastRow="0" w:firstColumn="1" w:lastColumn="0" w:noHBand="0" w:noVBand="1"/>
      </w:tblPr>
      <w:tblGrid>
        <w:gridCol w:w="1129"/>
        <w:gridCol w:w="2289"/>
        <w:gridCol w:w="562"/>
        <w:gridCol w:w="1148"/>
        <w:gridCol w:w="1710"/>
        <w:gridCol w:w="1710"/>
        <w:gridCol w:w="1710"/>
        <w:gridCol w:w="1710"/>
        <w:gridCol w:w="1710"/>
        <w:gridCol w:w="1710"/>
      </w:tblGrid>
      <w:tr w:rsidR="00716AE9" w:rsidTr="00716AE9">
        <w:tc>
          <w:tcPr>
            <w:tcW w:w="3980" w:type="dxa"/>
            <w:gridSpan w:val="3"/>
            <w:shd w:val="clear" w:color="auto" w:fill="AEAAAA" w:themeFill="background2" w:themeFillShade="BF"/>
          </w:tcPr>
          <w:p w:rsidR="00716AE9" w:rsidRDefault="00716AE9" w:rsidP="00716AE9">
            <w:pPr>
              <w:jc w:val="center"/>
              <w:rPr>
                <w:b/>
              </w:rPr>
            </w:pPr>
            <w:r>
              <w:rPr>
                <w:b/>
              </w:rPr>
              <w:t>Topic</w:t>
            </w:r>
          </w:p>
        </w:tc>
        <w:tc>
          <w:tcPr>
            <w:tcW w:w="11408" w:type="dxa"/>
            <w:gridSpan w:val="7"/>
            <w:shd w:val="clear" w:color="auto" w:fill="AEAAAA" w:themeFill="background2" w:themeFillShade="BF"/>
          </w:tcPr>
          <w:p w:rsidR="00716AE9" w:rsidRDefault="00716AE9" w:rsidP="00716AE9">
            <w:pPr>
              <w:jc w:val="center"/>
              <w:rPr>
                <w:b/>
              </w:rPr>
            </w:pPr>
            <w:r>
              <w:rPr>
                <w:b/>
              </w:rPr>
              <w:t>NC Links:</w:t>
            </w:r>
          </w:p>
          <w:p w:rsidR="00716AE9" w:rsidRDefault="00716AE9" w:rsidP="00716AE9">
            <w:pPr>
              <w:jc w:val="center"/>
              <w:rPr>
                <w:b/>
              </w:rPr>
            </w:pPr>
            <w:r>
              <w:rPr>
                <w:b/>
              </w:rPr>
              <w:t>Pupils should be taught to:</w:t>
            </w:r>
          </w:p>
          <w:p w:rsidR="00716AE9" w:rsidRDefault="00716AE9" w:rsidP="00716AE9">
            <w:pPr>
              <w:jc w:val="center"/>
              <w:rPr>
                <w:b/>
              </w:rPr>
            </w:pPr>
          </w:p>
          <w:p w:rsidR="00716AE9" w:rsidRDefault="00716AE9" w:rsidP="00716AE9">
            <w:pPr>
              <w:jc w:val="center"/>
              <w:rPr>
                <w:b/>
              </w:rPr>
            </w:pPr>
          </w:p>
        </w:tc>
      </w:tr>
      <w:tr w:rsidR="00716AE9" w:rsidTr="00716AE9">
        <w:tc>
          <w:tcPr>
            <w:tcW w:w="1129" w:type="dxa"/>
            <w:shd w:val="clear" w:color="auto" w:fill="E7E6E6" w:themeFill="background2"/>
          </w:tcPr>
          <w:p w:rsidR="00716AE9" w:rsidRDefault="00716AE9" w:rsidP="00716AE9">
            <w:pPr>
              <w:rPr>
                <w:b/>
              </w:rPr>
            </w:pPr>
            <w:r>
              <w:rPr>
                <w:b/>
              </w:rPr>
              <w:t>Day</w:t>
            </w:r>
          </w:p>
        </w:tc>
        <w:tc>
          <w:tcPr>
            <w:tcW w:w="3999" w:type="dxa"/>
            <w:gridSpan w:val="3"/>
            <w:shd w:val="clear" w:color="auto" w:fill="E7E6E6" w:themeFill="background2"/>
          </w:tcPr>
          <w:p w:rsidR="00716AE9" w:rsidRDefault="00716AE9" w:rsidP="00716AE9">
            <w:pPr>
              <w:jc w:val="center"/>
              <w:rPr>
                <w:b/>
              </w:rPr>
            </w:pPr>
            <w:r>
              <w:rPr>
                <w:b/>
              </w:rPr>
              <w:t>Mental/Oral Starter</w:t>
            </w:r>
          </w:p>
        </w:tc>
        <w:tc>
          <w:tcPr>
            <w:tcW w:w="6840" w:type="dxa"/>
            <w:gridSpan w:val="4"/>
            <w:shd w:val="clear" w:color="auto" w:fill="E7E6E6" w:themeFill="background2"/>
          </w:tcPr>
          <w:p w:rsidR="00716AE9" w:rsidRDefault="00716AE9" w:rsidP="00716AE9">
            <w:pPr>
              <w:jc w:val="center"/>
              <w:rPr>
                <w:b/>
              </w:rPr>
            </w:pPr>
            <w:r>
              <w:rPr>
                <w:b/>
              </w:rPr>
              <w:t>Main Lesson</w:t>
            </w:r>
          </w:p>
        </w:tc>
        <w:tc>
          <w:tcPr>
            <w:tcW w:w="1710" w:type="dxa"/>
            <w:shd w:val="clear" w:color="auto" w:fill="E7E6E6" w:themeFill="background2"/>
          </w:tcPr>
          <w:p w:rsidR="00716AE9" w:rsidRDefault="00716AE9" w:rsidP="00716AE9">
            <w:pPr>
              <w:jc w:val="center"/>
              <w:rPr>
                <w:b/>
              </w:rPr>
            </w:pPr>
            <w:r>
              <w:rPr>
                <w:b/>
              </w:rPr>
              <w:t>Plenary</w:t>
            </w:r>
          </w:p>
        </w:tc>
        <w:tc>
          <w:tcPr>
            <w:tcW w:w="1710" w:type="dxa"/>
            <w:shd w:val="clear" w:color="auto" w:fill="E7E6E6" w:themeFill="background2"/>
          </w:tcPr>
          <w:p w:rsidR="00716AE9" w:rsidRDefault="00716AE9" w:rsidP="00716AE9">
            <w:pPr>
              <w:jc w:val="center"/>
              <w:rPr>
                <w:b/>
              </w:rPr>
            </w:pPr>
            <w:r>
              <w:rPr>
                <w:b/>
              </w:rPr>
              <w:t>Assessment</w:t>
            </w:r>
          </w:p>
        </w:tc>
      </w:tr>
      <w:tr w:rsidR="00716AE9" w:rsidTr="00716AE9">
        <w:tc>
          <w:tcPr>
            <w:tcW w:w="1129" w:type="dxa"/>
            <w:shd w:val="clear" w:color="auto" w:fill="E7E6E6" w:themeFill="background2"/>
          </w:tcPr>
          <w:p w:rsidR="00716AE9" w:rsidRDefault="00716AE9" w:rsidP="00716AE9">
            <w:pPr>
              <w:rPr>
                <w:b/>
              </w:rPr>
            </w:pPr>
          </w:p>
        </w:tc>
        <w:tc>
          <w:tcPr>
            <w:tcW w:w="2289" w:type="dxa"/>
            <w:shd w:val="clear" w:color="auto" w:fill="E7E6E6" w:themeFill="background2"/>
          </w:tcPr>
          <w:p w:rsidR="00716AE9" w:rsidRDefault="00716AE9" w:rsidP="00716AE9">
            <w:pPr>
              <w:jc w:val="center"/>
              <w:rPr>
                <w:b/>
              </w:rPr>
            </w:pPr>
            <w:r>
              <w:rPr>
                <w:b/>
              </w:rPr>
              <w:t>Objectives</w:t>
            </w:r>
          </w:p>
        </w:tc>
        <w:tc>
          <w:tcPr>
            <w:tcW w:w="1710" w:type="dxa"/>
            <w:gridSpan w:val="2"/>
            <w:shd w:val="clear" w:color="auto" w:fill="E7E6E6" w:themeFill="background2"/>
          </w:tcPr>
          <w:p w:rsidR="00716AE9" w:rsidRDefault="00716AE9" w:rsidP="00716AE9">
            <w:pPr>
              <w:jc w:val="center"/>
              <w:rPr>
                <w:b/>
              </w:rPr>
            </w:pPr>
            <w:r>
              <w:rPr>
                <w:b/>
              </w:rPr>
              <w:t>Activity</w:t>
            </w:r>
          </w:p>
        </w:tc>
        <w:tc>
          <w:tcPr>
            <w:tcW w:w="1710" w:type="dxa"/>
            <w:shd w:val="clear" w:color="auto" w:fill="E7E6E6" w:themeFill="background2"/>
          </w:tcPr>
          <w:p w:rsidR="00716AE9" w:rsidRDefault="00716AE9" w:rsidP="00716AE9">
            <w:pPr>
              <w:jc w:val="center"/>
              <w:rPr>
                <w:b/>
              </w:rPr>
            </w:pPr>
            <w:r>
              <w:rPr>
                <w:b/>
              </w:rPr>
              <w:t>Objectives</w:t>
            </w:r>
          </w:p>
        </w:tc>
        <w:tc>
          <w:tcPr>
            <w:tcW w:w="1710" w:type="dxa"/>
            <w:shd w:val="clear" w:color="auto" w:fill="E7E6E6" w:themeFill="background2"/>
          </w:tcPr>
          <w:p w:rsidR="00716AE9" w:rsidRDefault="00716AE9" w:rsidP="00716AE9">
            <w:pPr>
              <w:jc w:val="center"/>
              <w:rPr>
                <w:b/>
              </w:rPr>
            </w:pPr>
            <w:r>
              <w:rPr>
                <w:b/>
              </w:rPr>
              <w:t>Teaching</w:t>
            </w:r>
          </w:p>
        </w:tc>
        <w:tc>
          <w:tcPr>
            <w:tcW w:w="1710" w:type="dxa"/>
            <w:shd w:val="clear" w:color="auto" w:fill="E7E6E6" w:themeFill="background2"/>
          </w:tcPr>
          <w:p w:rsidR="00716AE9" w:rsidRDefault="00716AE9" w:rsidP="00716AE9">
            <w:pPr>
              <w:jc w:val="center"/>
              <w:rPr>
                <w:b/>
              </w:rPr>
            </w:pPr>
            <w:r>
              <w:rPr>
                <w:b/>
              </w:rPr>
              <w:t>Activities</w:t>
            </w:r>
          </w:p>
        </w:tc>
        <w:tc>
          <w:tcPr>
            <w:tcW w:w="1710" w:type="dxa"/>
            <w:shd w:val="clear" w:color="auto" w:fill="E7E6E6" w:themeFill="background2"/>
          </w:tcPr>
          <w:p w:rsidR="00716AE9" w:rsidRDefault="00716AE9" w:rsidP="00716AE9">
            <w:pPr>
              <w:jc w:val="center"/>
              <w:rPr>
                <w:b/>
              </w:rPr>
            </w:pPr>
            <w:r>
              <w:rPr>
                <w:b/>
              </w:rPr>
              <w:t>Key Vocabulary</w:t>
            </w:r>
          </w:p>
        </w:tc>
        <w:tc>
          <w:tcPr>
            <w:tcW w:w="1710" w:type="dxa"/>
            <w:shd w:val="clear" w:color="auto" w:fill="E7E6E6" w:themeFill="background2"/>
          </w:tcPr>
          <w:p w:rsidR="00716AE9" w:rsidRDefault="00716AE9" w:rsidP="00716AE9">
            <w:pPr>
              <w:jc w:val="center"/>
              <w:rPr>
                <w:b/>
              </w:rPr>
            </w:pPr>
            <w:r>
              <w:rPr>
                <w:b/>
              </w:rPr>
              <w:t>Activity</w:t>
            </w:r>
          </w:p>
        </w:tc>
        <w:tc>
          <w:tcPr>
            <w:tcW w:w="1710" w:type="dxa"/>
            <w:shd w:val="clear" w:color="auto" w:fill="E7E6E6" w:themeFill="background2"/>
          </w:tcPr>
          <w:p w:rsidR="00716AE9" w:rsidRDefault="00716AE9" w:rsidP="00716AE9">
            <w:pPr>
              <w:jc w:val="center"/>
              <w:rPr>
                <w:b/>
              </w:rPr>
            </w:pPr>
          </w:p>
        </w:tc>
      </w:tr>
      <w:tr w:rsidR="00716AE9" w:rsidTr="00716AE9">
        <w:tc>
          <w:tcPr>
            <w:tcW w:w="1129" w:type="dxa"/>
          </w:tcPr>
          <w:p w:rsidR="00716AE9" w:rsidRDefault="00716AE9" w:rsidP="00716AE9">
            <w:pPr>
              <w:rPr>
                <w:b/>
              </w:rPr>
            </w:pPr>
            <w:r>
              <w:rPr>
                <w:b/>
              </w:rPr>
              <w:t>Mon</w:t>
            </w:r>
          </w:p>
        </w:tc>
        <w:tc>
          <w:tcPr>
            <w:tcW w:w="2289" w:type="dxa"/>
          </w:tcPr>
          <w:p w:rsidR="00A738D0" w:rsidRDefault="00A738D0" w:rsidP="00A738D0">
            <w:pPr>
              <w:jc w:val="center"/>
              <w:rPr>
                <w:rFonts w:ascii="Arial" w:hAnsi="Arial" w:cs="Arial"/>
                <w:b/>
                <w:sz w:val="20"/>
                <w:szCs w:val="20"/>
                <w:u w:val="single"/>
              </w:rPr>
            </w:pPr>
            <w:r>
              <w:rPr>
                <w:rFonts w:ascii="Arial" w:hAnsi="Arial" w:cs="Arial"/>
                <w:b/>
                <w:sz w:val="20"/>
                <w:szCs w:val="20"/>
                <w:u w:val="single"/>
              </w:rPr>
              <w:t>L.O. Recall 11x table</w:t>
            </w:r>
          </w:p>
          <w:p w:rsidR="00A738D0" w:rsidRDefault="00A738D0" w:rsidP="00A738D0">
            <w:pPr>
              <w:jc w:val="center"/>
              <w:rPr>
                <w:rFonts w:ascii="Arial" w:hAnsi="Arial" w:cs="Arial"/>
                <w:b/>
                <w:sz w:val="20"/>
                <w:szCs w:val="20"/>
                <w:u w:val="single"/>
              </w:rPr>
            </w:pPr>
          </w:p>
          <w:p w:rsidR="00A738D0" w:rsidRDefault="00A738D0" w:rsidP="00A738D0">
            <w:pPr>
              <w:jc w:val="center"/>
              <w:rPr>
                <w:rFonts w:ascii="Arial" w:hAnsi="Arial" w:cs="Arial"/>
                <w:b/>
                <w:sz w:val="20"/>
                <w:szCs w:val="20"/>
                <w:u w:val="single"/>
              </w:rPr>
            </w:pPr>
          </w:p>
          <w:p w:rsidR="00A738D0" w:rsidRDefault="00A738D0" w:rsidP="00A738D0">
            <w:pPr>
              <w:jc w:val="center"/>
              <w:rPr>
                <w:rFonts w:ascii="Arial" w:hAnsi="Arial" w:cs="Arial"/>
                <w:b/>
                <w:sz w:val="20"/>
                <w:szCs w:val="20"/>
              </w:rPr>
            </w:pPr>
            <w:r>
              <w:rPr>
                <w:rFonts w:ascii="Arial" w:hAnsi="Arial" w:cs="Arial"/>
                <w:b/>
                <w:sz w:val="20"/>
                <w:szCs w:val="20"/>
              </w:rPr>
              <w:t xml:space="preserve">          </w:t>
            </w:r>
          </w:p>
          <w:p w:rsidR="00A738D0" w:rsidRDefault="00A738D0" w:rsidP="00A738D0">
            <w:pPr>
              <w:jc w:val="center"/>
              <w:rPr>
                <w:rFonts w:ascii="Arial" w:hAnsi="Arial" w:cs="Arial"/>
                <w:b/>
                <w:bCs/>
                <w:sz w:val="20"/>
                <w:szCs w:val="20"/>
              </w:rPr>
            </w:pPr>
            <w:r>
              <w:rPr>
                <w:rFonts w:ascii="Arial" w:hAnsi="Arial" w:cs="Arial"/>
                <w:b/>
                <w:bCs/>
                <w:sz w:val="20"/>
                <w:szCs w:val="20"/>
              </w:rPr>
              <w:t xml:space="preserve"> 469 x 11 =</w:t>
            </w:r>
          </w:p>
          <w:p w:rsidR="00A738D0" w:rsidRDefault="00A738D0" w:rsidP="00A738D0">
            <w:pPr>
              <w:jc w:val="center"/>
              <w:rPr>
                <w:rFonts w:ascii="Arial" w:hAnsi="Arial" w:cs="Arial"/>
                <w:b/>
                <w:bCs/>
                <w:sz w:val="20"/>
                <w:szCs w:val="20"/>
              </w:rPr>
            </w:pPr>
            <w:r>
              <w:rPr>
                <w:rFonts w:ascii="Arial" w:hAnsi="Arial" w:cs="Arial"/>
                <w:b/>
                <w:bCs/>
                <w:sz w:val="20"/>
                <w:szCs w:val="20"/>
              </w:rPr>
              <w:t>634 ÷ 11 =</w:t>
            </w:r>
          </w:p>
          <w:p w:rsidR="00A738D0" w:rsidRDefault="00A738D0" w:rsidP="00A738D0">
            <w:pPr>
              <w:jc w:val="center"/>
              <w:rPr>
                <w:rFonts w:ascii="Arial" w:hAnsi="Arial" w:cs="Arial"/>
                <w:b/>
                <w:bCs/>
                <w:sz w:val="20"/>
                <w:szCs w:val="20"/>
              </w:rPr>
            </w:pPr>
            <w:r>
              <w:rPr>
                <w:rFonts w:ascii="Arial" w:hAnsi="Arial" w:cs="Arial"/>
                <w:b/>
                <w:bCs/>
                <w:sz w:val="20"/>
                <w:szCs w:val="20"/>
              </w:rPr>
              <w:t>65 + 5499 =</w:t>
            </w:r>
          </w:p>
          <w:p w:rsidR="00A738D0" w:rsidRDefault="00A738D0" w:rsidP="00A738D0">
            <w:pPr>
              <w:jc w:val="center"/>
              <w:rPr>
                <w:rFonts w:ascii="Arial" w:hAnsi="Arial" w:cs="Arial"/>
                <w:b/>
                <w:bCs/>
                <w:sz w:val="20"/>
                <w:szCs w:val="20"/>
              </w:rPr>
            </w:pPr>
            <w:r>
              <w:rPr>
                <w:rFonts w:ascii="Arial" w:hAnsi="Arial" w:cs="Arial"/>
                <w:b/>
                <w:bCs/>
                <w:sz w:val="20"/>
                <w:szCs w:val="20"/>
              </w:rPr>
              <w:t>1000 - 667 =</w:t>
            </w:r>
          </w:p>
          <w:p w:rsidR="00A738D0" w:rsidRDefault="00A738D0" w:rsidP="00A738D0">
            <w:pPr>
              <w:jc w:val="center"/>
              <w:rPr>
                <w:rFonts w:ascii="Arial" w:hAnsi="Arial" w:cs="Arial"/>
                <w:b/>
                <w:bCs/>
                <w:sz w:val="20"/>
                <w:szCs w:val="20"/>
              </w:rPr>
            </w:pPr>
            <w:r>
              <w:rPr>
                <w:rFonts w:ascii="Arial" w:hAnsi="Arial" w:cs="Arial"/>
                <w:b/>
                <w:bCs/>
                <w:sz w:val="20"/>
                <w:szCs w:val="20"/>
              </w:rPr>
              <w:t xml:space="preserve">3m </w:t>
            </w:r>
            <w:proofErr w:type="gramStart"/>
            <w:r>
              <w:rPr>
                <w:rFonts w:ascii="Arial" w:hAnsi="Arial" w:cs="Arial"/>
                <w:b/>
                <w:bCs/>
                <w:sz w:val="20"/>
                <w:szCs w:val="20"/>
              </w:rPr>
              <w:t>= ?cm</w:t>
            </w:r>
            <w:proofErr w:type="gramEnd"/>
          </w:p>
          <w:p w:rsidR="00716AE9" w:rsidRDefault="00716AE9" w:rsidP="00A738D0">
            <w:pPr>
              <w:ind w:firstLine="720"/>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tc>
        <w:tc>
          <w:tcPr>
            <w:tcW w:w="1710" w:type="dxa"/>
            <w:gridSpan w:val="2"/>
          </w:tcPr>
          <w:p w:rsidR="00A738D0" w:rsidRDefault="00A738D0" w:rsidP="00A738D0">
            <w:pPr>
              <w:jc w:val="center"/>
              <w:rPr>
                <w:rFonts w:ascii="Arial" w:hAnsi="Arial" w:cs="Arial"/>
                <w:sz w:val="20"/>
                <w:szCs w:val="20"/>
              </w:rPr>
            </w:pPr>
            <w:r>
              <w:rPr>
                <w:rFonts w:ascii="Arial" w:hAnsi="Arial" w:cs="Arial"/>
                <w:sz w:val="20"/>
                <w:szCs w:val="20"/>
              </w:rPr>
              <w:lastRenderedPageBreak/>
              <w:t>TMM</w:t>
            </w:r>
          </w:p>
          <w:p w:rsidR="00A738D0" w:rsidRDefault="00A738D0" w:rsidP="00A738D0">
            <w:pPr>
              <w:jc w:val="center"/>
              <w:rPr>
                <w:rFonts w:ascii="Arial" w:hAnsi="Arial" w:cs="Arial"/>
                <w:sz w:val="20"/>
                <w:szCs w:val="20"/>
              </w:rPr>
            </w:pPr>
          </w:p>
          <w:p w:rsidR="00A738D0" w:rsidRDefault="00A738D0" w:rsidP="00A738D0">
            <w:pPr>
              <w:jc w:val="center"/>
              <w:rPr>
                <w:rFonts w:ascii="Arial" w:hAnsi="Arial" w:cs="Arial"/>
                <w:b/>
                <w:bCs/>
                <w:sz w:val="20"/>
                <w:szCs w:val="20"/>
                <w:u w:val="single"/>
              </w:rPr>
            </w:pPr>
            <w:r>
              <w:rPr>
                <w:rFonts w:ascii="Arial" w:hAnsi="Arial" w:cs="Arial"/>
                <w:b/>
                <w:bCs/>
                <w:sz w:val="20"/>
                <w:szCs w:val="20"/>
                <w:u w:val="single"/>
              </w:rPr>
              <w:t>L.O. To join the 11x facts</w:t>
            </w:r>
          </w:p>
          <w:p w:rsidR="00716AE9" w:rsidRDefault="00716AE9" w:rsidP="00A738D0">
            <w:pPr>
              <w:jc w:val="center"/>
              <w:rPr>
                <w:b/>
              </w:rPr>
            </w:pPr>
          </w:p>
        </w:tc>
        <w:tc>
          <w:tcPr>
            <w:tcW w:w="1710" w:type="dxa"/>
          </w:tcPr>
          <w:p w:rsidR="00A738D0" w:rsidRDefault="00716AE9" w:rsidP="00A738D0">
            <w:pPr>
              <w:autoSpaceDE w:val="0"/>
              <w:autoSpaceDN w:val="0"/>
              <w:adjustRightInd w:val="0"/>
              <w:rPr>
                <w:rFonts w:ascii="Arial" w:hAnsi="Arial" w:cs="Arial"/>
                <w:b/>
                <w:sz w:val="20"/>
                <w:szCs w:val="20"/>
                <w:u w:val="single"/>
              </w:rPr>
            </w:pPr>
            <w:r w:rsidRPr="00716AE9">
              <w:rPr>
                <w:b/>
                <w:u w:val="single"/>
              </w:rPr>
              <w:t>L.O.</w:t>
            </w:r>
            <w:r w:rsidR="00A738D0">
              <w:rPr>
                <w:b/>
                <w:u w:val="single"/>
              </w:rPr>
              <w:t xml:space="preserve"> </w:t>
            </w:r>
            <w:r w:rsidR="00A738D0">
              <w:rPr>
                <w:rFonts w:ascii="Arial" w:hAnsi="Arial" w:cs="Arial"/>
                <w:b/>
                <w:sz w:val="20"/>
                <w:szCs w:val="20"/>
                <w:u w:val="single"/>
              </w:rPr>
              <w:t>To recognise and write tenths.</w:t>
            </w:r>
          </w:p>
          <w:p w:rsidR="00A738D0" w:rsidRDefault="00A738D0" w:rsidP="00A738D0">
            <w:pPr>
              <w:autoSpaceDE w:val="0"/>
              <w:autoSpaceDN w:val="0"/>
              <w:adjustRightInd w:val="0"/>
              <w:rPr>
                <w:rFonts w:ascii="Arial" w:hAnsi="Arial" w:cs="Arial"/>
                <w:sz w:val="20"/>
                <w:szCs w:val="20"/>
              </w:rPr>
            </w:pPr>
          </w:p>
          <w:p w:rsidR="00A738D0" w:rsidRDefault="00A738D0" w:rsidP="00A738D0">
            <w:pPr>
              <w:autoSpaceDE w:val="0"/>
              <w:autoSpaceDN w:val="0"/>
              <w:adjustRightInd w:val="0"/>
              <w:rPr>
                <w:rFonts w:ascii="Arial" w:hAnsi="Arial" w:cs="Arial"/>
                <w:sz w:val="20"/>
                <w:szCs w:val="20"/>
              </w:rPr>
            </w:pP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 xml:space="preserve">Must: </w:t>
            </w:r>
            <w:r>
              <w:rPr>
                <w:rFonts w:ascii="Arial" w:hAnsi="Arial" w:cs="Arial"/>
                <w:bCs/>
                <w:sz w:val="20"/>
                <w:szCs w:val="20"/>
              </w:rPr>
              <w:t>Recognise and write tenths to one whole</w:t>
            </w: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 xml:space="preserve">Should: </w:t>
            </w:r>
            <w:r>
              <w:rPr>
                <w:rFonts w:ascii="Arial" w:hAnsi="Arial" w:cs="Arial"/>
                <w:bCs/>
                <w:sz w:val="20"/>
                <w:szCs w:val="20"/>
              </w:rPr>
              <w:t>Recognise and write tenths beyond one whole.</w:t>
            </w:r>
          </w:p>
          <w:p w:rsidR="00A738D0" w:rsidRDefault="00A738D0" w:rsidP="00A738D0">
            <w:pPr>
              <w:autoSpaceDE w:val="0"/>
              <w:autoSpaceDN w:val="0"/>
              <w:adjustRightInd w:val="0"/>
              <w:rPr>
                <w:rFonts w:ascii="Arial" w:hAnsi="Arial" w:cs="Arial"/>
                <w:bCs/>
                <w:sz w:val="20"/>
                <w:szCs w:val="20"/>
              </w:rPr>
            </w:pPr>
            <w:r>
              <w:rPr>
                <w:rFonts w:ascii="Arial" w:hAnsi="Arial" w:cs="Arial"/>
                <w:b/>
                <w:bCs/>
                <w:sz w:val="20"/>
                <w:szCs w:val="20"/>
                <w:u w:val="single"/>
              </w:rPr>
              <w:t xml:space="preserve">Could: </w:t>
            </w:r>
            <w:r>
              <w:rPr>
                <w:rFonts w:ascii="Arial" w:hAnsi="Arial" w:cs="Arial"/>
                <w:bCs/>
                <w:sz w:val="20"/>
                <w:szCs w:val="20"/>
              </w:rPr>
              <w:t xml:space="preserve"> Identify odd one out</w:t>
            </w:r>
          </w:p>
          <w:p w:rsidR="00A738D0" w:rsidRDefault="00A738D0" w:rsidP="00A738D0">
            <w:pPr>
              <w:autoSpaceDE w:val="0"/>
              <w:autoSpaceDN w:val="0"/>
              <w:adjustRightInd w:val="0"/>
              <w:rPr>
                <w:rFonts w:ascii="Arial" w:hAnsi="Arial" w:cs="Arial"/>
                <w:b/>
                <w:bCs/>
                <w:sz w:val="20"/>
                <w:szCs w:val="20"/>
                <w:u w:val="single"/>
              </w:rPr>
            </w:pP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L.O. To count in tenths.</w:t>
            </w:r>
          </w:p>
          <w:p w:rsidR="00A738D0" w:rsidRDefault="00A738D0" w:rsidP="00A738D0">
            <w:pPr>
              <w:autoSpaceDE w:val="0"/>
              <w:autoSpaceDN w:val="0"/>
              <w:adjustRightInd w:val="0"/>
              <w:rPr>
                <w:rFonts w:ascii="Arial" w:hAnsi="Arial" w:cs="Arial"/>
                <w:b/>
                <w:bCs/>
                <w:sz w:val="20"/>
                <w:szCs w:val="20"/>
                <w:u w:val="single"/>
              </w:rPr>
            </w:pPr>
          </w:p>
          <w:p w:rsidR="00A738D0" w:rsidRDefault="00A738D0" w:rsidP="00A738D0">
            <w:pPr>
              <w:autoSpaceDE w:val="0"/>
              <w:autoSpaceDN w:val="0"/>
              <w:adjustRightInd w:val="0"/>
              <w:rPr>
                <w:rFonts w:ascii="Arial" w:hAnsi="Arial" w:cs="Arial"/>
                <w:bCs/>
                <w:sz w:val="20"/>
                <w:szCs w:val="20"/>
              </w:rPr>
            </w:pPr>
            <w:r>
              <w:rPr>
                <w:rFonts w:ascii="Arial" w:hAnsi="Arial" w:cs="Arial"/>
                <w:b/>
                <w:bCs/>
                <w:sz w:val="20"/>
                <w:szCs w:val="20"/>
                <w:u w:val="single"/>
              </w:rPr>
              <w:t>Must:</w:t>
            </w:r>
            <w:r>
              <w:rPr>
                <w:rFonts w:ascii="Arial" w:hAnsi="Arial" w:cs="Arial"/>
                <w:bCs/>
                <w:sz w:val="20"/>
                <w:szCs w:val="20"/>
              </w:rPr>
              <w:t xml:space="preserve"> count forwards in tenths</w:t>
            </w:r>
          </w:p>
          <w:p w:rsidR="00A738D0" w:rsidRDefault="00A738D0" w:rsidP="00A738D0">
            <w:pPr>
              <w:autoSpaceDE w:val="0"/>
              <w:autoSpaceDN w:val="0"/>
              <w:adjustRightInd w:val="0"/>
              <w:rPr>
                <w:rFonts w:ascii="Arial" w:hAnsi="Arial" w:cs="Arial"/>
                <w:bCs/>
                <w:sz w:val="20"/>
                <w:szCs w:val="20"/>
              </w:rPr>
            </w:pPr>
            <w:r>
              <w:rPr>
                <w:rFonts w:ascii="Arial" w:hAnsi="Arial" w:cs="Arial"/>
                <w:b/>
                <w:bCs/>
                <w:sz w:val="20"/>
                <w:szCs w:val="20"/>
                <w:u w:val="single"/>
              </w:rPr>
              <w:t>Should:</w:t>
            </w:r>
            <w:r>
              <w:rPr>
                <w:rFonts w:ascii="Arial" w:hAnsi="Arial" w:cs="Arial"/>
                <w:bCs/>
                <w:sz w:val="20"/>
                <w:szCs w:val="20"/>
              </w:rPr>
              <w:t xml:space="preserve"> count backwards in tenths</w:t>
            </w: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Pr="00716AE9" w:rsidRDefault="00716AE9" w:rsidP="00716AE9">
            <w:pPr>
              <w:rPr>
                <w:b/>
                <w:u w:val="single"/>
              </w:rPr>
            </w:pPr>
            <w:r>
              <w:rPr>
                <w:b/>
                <w:u w:val="single"/>
              </w:rPr>
              <w:t>Success Criteria</w:t>
            </w:r>
          </w:p>
        </w:tc>
        <w:tc>
          <w:tcPr>
            <w:tcW w:w="1710" w:type="dxa"/>
          </w:tcPr>
          <w:p w:rsidR="00A738D0" w:rsidRDefault="00A738D0" w:rsidP="00A738D0">
            <w:pPr>
              <w:jc w:val="both"/>
              <w:rPr>
                <w:rFonts w:ascii="Arial" w:hAnsi="Arial" w:cs="Arial"/>
                <w:sz w:val="20"/>
                <w:szCs w:val="20"/>
              </w:rPr>
            </w:pPr>
            <w:r>
              <w:rPr>
                <w:rFonts w:ascii="Arial" w:hAnsi="Arial" w:cs="Arial"/>
                <w:sz w:val="20"/>
                <w:szCs w:val="20"/>
              </w:rPr>
              <w:t>Teach children to explore what a tenth is. They recognise it is one whole divided into ten equal parts. They represent tenths in different ways.</w:t>
            </w:r>
          </w:p>
          <w:p w:rsidR="00A738D0" w:rsidRDefault="00A738D0" w:rsidP="00A738D0">
            <w:pPr>
              <w:jc w:val="both"/>
              <w:rPr>
                <w:rFonts w:ascii="Arial" w:hAnsi="Arial" w:cs="Arial"/>
                <w:sz w:val="20"/>
                <w:szCs w:val="20"/>
              </w:rPr>
            </w:pPr>
            <w:r>
              <w:rPr>
                <w:rFonts w:ascii="Arial" w:hAnsi="Arial" w:cs="Arial"/>
                <w:sz w:val="20"/>
                <w:szCs w:val="20"/>
              </w:rPr>
              <w:t>Children move to decimal tenths beyond one and finally relate the decimal to the fraction equivalent.</w:t>
            </w:r>
          </w:p>
          <w:p w:rsidR="00A738D0" w:rsidRDefault="00A738D0" w:rsidP="00A738D0">
            <w:pPr>
              <w:jc w:val="both"/>
              <w:rPr>
                <w:rFonts w:ascii="Arial" w:hAnsi="Arial" w:cs="Arial"/>
                <w:sz w:val="20"/>
                <w:szCs w:val="20"/>
              </w:rPr>
            </w:pPr>
          </w:p>
          <w:p w:rsidR="00A738D0" w:rsidRDefault="00A738D0" w:rsidP="00A738D0">
            <w:pPr>
              <w:jc w:val="both"/>
              <w:rPr>
                <w:rFonts w:ascii="Arial" w:hAnsi="Arial" w:cs="Arial"/>
                <w:sz w:val="20"/>
                <w:szCs w:val="20"/>
              </w:rPr>
            </w:pPr>
            <w:r>
              <w:rPr>
                <w:rFonts w:ascii="Arial" w:hAnsi="Arial" w:cs="Arial"/>
                <w:sz w:val="20"/>
                <w:szCs w:val="20"/>
              </w:rPr>
              <w:t>Children count up and down in tenths using different</w:t>
            </w:r>
          </w:p>
          <w:p w:rsidR="00A738D0" w:rsidRDefault="00A738D0" w:rsidP="00A738D0">
            <w:pPr>
              <w:jc w:val="both"/>
              <w:rPr>
                <w:rFonts w:ascii="Arial" w:hAnsi="Arial" w:cs="Arial"/>
                <w:sz w:val="20"/>
                <w:szCs w:val="20"/>
              </w:rPr>
            </w:pPr>
            <w:r>
              <w:rPr>
                <w:rFonts w:ascii="Arial" w:hAnsi="Arial" w:cs="Arial"/>
                <w:sz w:val="20"/>
                <w:szCs w:val="20"/>
              </w:rPr>
              <w:t>representations.</w:t>
            </w:r>
          </w:p>
          <w:p w:rsidR="00A738D0" w:rsidRDefault="00A738D0" w:rsidP="00A738D0">
            <w:pPr>
              <w:jc w:val="both"/>
              <w:rPr>
                <w:rFonts w:ascii="Arial" w:hAnsi="Arial" w:cs="Arial"/>
                <w:sz w:val="20"/>
                <w:szCs w:val="20"/>
              </w:rPr>
            </w:pPr>
            <w:r>
              <w:rPr>
                <w:rFonts w:ascii="Arial" w:hAnsi="Arial" w:cs="Arial"/>
                <w:sz w:val="20"/>
                <w:szCs w:val="20"/>
              </w:rPr>
              <w:t>Children also explore what happens when counting past</w:t>
            </w:r>
          </w:p>
          <w:p w:rsidR="00A738D0" w:rsidRDefault="00A738D0" w:rsidP="00A738D0">
            <w:pPr>
              <w:jc w:val="both"/>
              <w:rPr>
                <w:rFonts w:ascii="Arial" w:hAnsi="Arial" w:cs="Arial"/>
                <w:sz w:val="20"/>
                <w:szCs w:val="20"/>
              </w:rPr>
            </w:pPr>
            <w:r>
              <w:rPr>
                <w:rFonts w:ascii="Arial" w:hAnsi="Arial" w:cs="Arial"/>
                <w:sz w:val="20"/>
                <w:szCs w:val="20"/>
              </w:rPr>
              <w:t>1010They are not required to write mixed numbers, however</w:t>
            </w:r>
          </w:p>
          <w:p w:rsidR="00A738D0" w:rsidRDefault="00A738D0" w:rsidP="00A738D0">
            <w:pPr>
              <w:jc w:val="both"/>
              <w:rPr>
                <w:rFonts w:ascii="Arial" w:hAnsi="Arial" w:cs="Arial"/>
                <w:sz w:val="20"/>
                <w:szCs w:val="20"/>
              </w:rPr>
            </w:pPr>
            <w:r>
              <w:rPr>
                <w:rFonts w:ascii="Arial" w:hAnsi="Arial" w:cs="Arial"/>
                <w:sz w:val="20"/>
                <w:szCs w:val="20"/>
              </w:rPr>
              <w:lastRenderedPageBreak/>
              <w:t>children may see the</w:t>
            </w:r>
          </w:p>
          <w:p w:rsidR="00A738D0" w:rsidRDefault="00A738D0" w:rsidP="00A738D0">
            <w:pPr>
              <w:jc w:val="both"/>
              <w:rPr>
                <w:rFonts w:ascii="Arial" w:hAnsi="Arial" w:cs="Arial"/>
                <w:sz w:val="20"/>
                <w:szCs w:val="20"/>
              </w:rPr>
            </w:pPr>
            <w:r>
              <w:rPr>
                <w:rFonts w:ascii="Arial" w:hAnsi="Arial" w:cs="Arial"/>
                <w:sz w:val="20"/>
                <w:szCs w:val="20"/>
              </w:rPr>
              <w:t>1110as 1 1110due to their understanding of 1</w:t>
            </w:r>
          </w:p>
          <w:p w:rsidR="00716AE9" w:rsidRDefault="00A738D0" w:rsidP="00A738D0">
            <w:pPr>
              <w:jc w:val="center"/>
              <w:rPr>
                <w:b/>
              </w:rPr>
            </w:pPr>
            <w:r>
              <w:rPr>
                <w:rFonts w:ascii="Arial" w:hAnsi="Arial" w:cs="Arial"/>
                <w:sz w:val="20"/>
                <w:szCs w:val="20"/>
              </w:rPr>
              <w:t>whole.</w:t>
            </w:r>
          </w:p>
        </w:tc>
        <w:tc>
          <w:tcPr>
            <w:tcW w:w="1710" w:type="dxa"/>
          </w:tcPr>
          <w:p w:rsidR="00A738D0" w:rsidRDefault="00A738D0" w:rsidP="00A738D0">
            <w:pPr>
              <w:rPr>
                <w:rFonts w:ascii="Arial" w:hAnsi="Arial" w:cs="Arial"/>
                <w:sz w:val="20"/>
                <w:szCs w:val="20"/>
              </w:rPr>
            </w:pPr>
            <w:r>
              <w:rPr>
                <w:rFonts w:ascii="Arial" w:hAnsi="Arial" w:cs="Arial"/>
                <w:sz w:val="20"/>
                <w:szCs w:val="20"/>
              </w:rPr>
              <w:lastRenderedPageBreak/>
              <w:t>Identify tenths in pictorial representations and write answers in words, fractions and decimals.</w:t>
            </w:r>
          </w:p>
          <w:p w:rsidR="00A738D0" w:rsidRDefault="00A738D0" w:rsidP="00A738D0">
            <w:pPr>
              <w:rPr>
                <w:rFonts w:ascii="Arial" w:hAnsi="Arial" w:cs="Arial"/>
                <w:sz w:val="20"/>
                <w:szCs w:val="20"/>
              </w:rPr>
            </w:pPr>
          </w:p>
          <w:p w:rsidR="00A738D0" w:rsidRDefault="00A738D0" w:rsidP="00A738D0">
            <w:pPr>
              <w:rPr>
                <w:rFonts w:ascii="Arial" w:hAnsi="Arial" w:cs="Arial"/>
                <w:sz w:val="20"/>
                <w:szCs w:val="20"/>
              </w:rPr>
            </w:pPr>
            <w:r>
              <w:rPr>
                <w:rFonts w:ascii="Arial" w:hAnsi="Arial" w:cs="Arial"/>
                <w:sz w:val="20"/>
                <w:szCs w:val="20"/>
              </w:rPr>
              <w:t>Part-whole models to make whole numbers from tenths beyond 1</w:t>
            </w:r>
          </w:p>
          <w:p w:rsidR="00A738D0" w:rsidRDefault="00A738D0" w:rsidP="00A738D0">
            <w:pPr>
              <w:rPr>
                <w:rFonts w:ascii="Arial" w:hAnsi="Arial" w:cs="Arial"/>
                <w:sz w:val="20"/>
                <w:szCs w:val="20"/>
              </w:rPr>
            </w:pPr>
          </w:p>
          <w:p w:rsidR="00A738D0" w:rsidRDefault="00A738D0" w:rsidP="00A738D0">
            <w:pPr>
              <w:rPr>
                <w:rFonts w:ascii="Arial" w:hAnsi="Arial" w:cs="Arial"/>
                <w:sz w:val="20"/>
                <w:szCs w:val="20"/>
              </w:rPr>
            </w:pPr>
            <w:r>
              <w:rPr>
                <w:rFonts w:ascii="Arial" w:hAnsi="Arial" w:cs="Arial"/>
                <w:sz w:val="20"/>
                <w:szCs w:val="20"/>
              </w:rPr>
              <w:t>Odd one out exercise</w:t>
            </w:r>
          </w:p>
          <w:p w:rsidR="00A738D0" w:rsidRDefault="00A738D0" w:rsidP="00A738D0">
            <w:pPr>
              <w:rPr>
                <w:rFonts w:ascii="Arial" w:hAnsi="Arial" w:cs="Arial"/>
                <w:sz w:val="20"/>
                <w:szCs w:val="20"/>
              </w:rPr>
            </w:pPr>
          </w:p>
          <w:p w:rsidR="00716AE9" w:rsidRDefault="00A738D0" w:rsidP="00A738D0">
            <w:pPr>
              <w:jc w:val="center"/>
              <w:rPr>
                <w:b/>
              </w:rPr>
            </w:pPr>
            <w:r>
              <w:rPr>
                <w:rFonts w:ascii="Arial" w:hAnsi="Arial" w:cs="Arial"/>
                <w:sz w:val="20"/>
                <w:szCs w:val="20"/>
              </w:rPr>
              <w:t>Count forwards and backwards in tenths beyond 1</w:t>
            </w: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r>
              <w:rPr>
                <w:b/>
              </w:rPr>
              <w:t xml:space="preserve">SEN – </w:t>
            </w:r>
            <w:r w:rsidRPr="00716AE9">
              <w:rPr>
                <w:b/>
                <w:u w:val="single"/>
              </w:rPr>
              <w:t>L.O.</w:t>
            </w:r>
          </w:p>
        </w:tc>
        <w:tc>
          <w:tcPr>
            <w:tcW w:w="1710" w:type="dxa"/>
          </w:tcPr>
          <w:p w:rsidR="00A738D0" w:rsidRDefault="00A738D0" w:rsidP="00A738D0">
            <w:pPr>
              <w:jc w:val="center"/>
              <w:rPr>
                <w:rFonts w:ascii="Arial" w:hAnsi="Arial" w:cs="Arial"/>
                <w:sz w:val="20"/>
                <w:szCs w:val="20"/>
              </w:rPr>
            </w:pPr>
            <w:r>
              <w:rPr>
                <w:rFonts w:ascii="Arial" w:hAnsi="Arial" w:cs="Arial"/>
                <w:sz w:val="20"/>
                <w:szCs w:val="20"/>
              </w:rPr>
              <w:lastRenderedPageBreak/>
              <w:t>Decimal Fraction</w:t>
            </w:r>
          </w:p>
          <w:p w:rsidR="00A738D0" w:rsidRDefault="00A738D0" w:rsidP="00A738D0">
            <w:pPr>
              <w:jc w:val="center"/>
              <w:rPr>
                <w:rFonts w:ascii="Arial" w:hAnsi="Arial" w:cs="Arial"/>
                <w:sz w:val="20"/>
                <w:szCs w:val="20"/>
              </w:rPr>
            </w:pPr>
            <w:r>
              <w:rPr>
                <w:rFonts w:ascii="Arial" w:hAnsi="Arial" w:cs="Arial"/>
                <w:sz w:val="20"/>
                <w:szCs w:val="20"/>
              </w:rPr>
              <w:t>whole</w:t>
            </w:r>
          </w:p>
          <w:p w:rsidR="00A738D0" w:rsidRDefault="00A738D0" w:rsidP="00A738D0">
            <w:pPr>
              <w:jc w:val="center"/>
              <w:rPr>
                <w:rFonts w:ascii="Arial" w:hAnsi="Arial" w:cs="Arial"/>
                <w:sz w:val="20"/>
                <w:szCs w:val="20"/>
              </w:rPr>
            </w:pPr>
            <w:r>
              <w:rPr>
                <w:rFonts w:ascii="Arial" w:hAnsi="Arial" w:cs="Arial"/>
                <w:sz w:val="20"/>
                <w:szCs w:val="20"/>
              </w:rPr>
              <w:t>Denominator</w:t>
            </w:r>
          </w:p>
          <w:p w:rsidR="00A738D0" w:rsidRDefault="00A738D0" w:rsidP="00A738D0">
            <w:pPr>
              <w:jc w:val="center"/>
              <w:rPr>
                <w:rFonts w:ascii="Arial" w:hAnsi="Arial" w:cs="Arial"/>
                <w:sz w:val="20"/>
                <w:szCs w:val="20"/>
              </w:rPr>
            </w:pPr>
            <w:r>
              <w:rPr>
                <w:rFonts w:ascii="Arial" w:hAnsi="Arial" w:cs="Arial"/>
                <w:sz w:val="20"/>
                <w:szCs w:val="20"/>
              </w:rPr>
              <w:t>Numerator</w:t>
            </w:r>
          </w:p>
          <w:p w:rsidR="00A738D0" w:rsidRDefault="00A738D0" w:rsidP="00A738D0">
            <w:pPr>
              <w:jc w:val="center"/>
              <w:rPr>
                <w:rFonts w:ascii="Arial" w:hAnsi="Arial" w:cs="Arial"/>
                <w:sz w:val="20"/>
                <w:szCs w:val="20"/>
              </w:rPr>
            </w:pPr>
            <w:r>
              <w:rPr>
                <w:rFonts w:ascii="Arial" w:hAnsi="Arial" w:cs="Arial"/>
                <w:sz w:val="20"/>
                <w:szCs w:val="20"/>
              </w:rPr>
              <w:t>tenths</w:t>
            </w:r>
          </w:p>
          <w:p w:rsidR="00716AE9" w:rsidRDefault="00716AE9" w:rsidP="00716AE9">
            <w:pPr>
              <w:rPr>
                <w:b/>
              </w:rPr>
            </w:pPr>
          </w:p>
        </w:tc>
        <w:tc>
          <w:tcPr>
            <w:tcW w:w="1710" w:type="dxa"/>
          </w:tcPr>
          <w:p w:rsidR="00A738D0" w:rsidRDefault="00A738D0" w:rsidP="00A738D0">
            <w:pPr>
              <w:rPr>
                <w:rFonts w:ascii="Arial" w:hAnsi="Arial" w:cs="Arial"/>
                <w:sz w:val="20"/>
                <w:szCs w:val="20"/>
              </w:rPr>
            </w:pPr>
            <w:r>
              <w:rPr>
                <w:rFonts w:ascii="Arial" w:hAnsi="Arial" w:cs="Arial"/>
                <w:sz w:val="20"/>
                <w:szCs w:val="20"/>
              </w:rPr>
              <w:t>How many tenths make the whole?</w:t>
            </w:r>
          </w:p>
          <w:p w:rsidR="00A738D0" w:rsidRDefault="00A738D0" w:rsidP="00A738D0">
            <w:pPr>
              <w:rPr>
                <w:rFonts w:ascii="Arial" w:hAnsi="Arial" w:cs="Arial"/>
                <w:sz w:val="20"/>
                <w:szCs w:val="20"/>
              </w:rPr>
            </w:pPr>
            <w:r>
              <w:rPr>
                <w:rFonts w:ascii="Arial" w:hAnsi="Arial" w:cs="Arial"/>
                <w:sz w:val="20"/>
                <w:szCs w:val="20"/>
              </w:rPr>
              <w:t>How many more tenths do I need to make a whole?</w:t>
            </w:r>
          </w:p>
          <w:p w:rsidR="00A738D0" w:rsidRDefault="00A738D0" w:rsidP="00A738D0">
            <w:pPr>
              <w:rPr>
                <w:rFonts w:ascii="Arial" w:hAnsi="Arial" w:cs="Arial"/>
                <w:sz w:val="20"/>
                <w:szCs w:val="20"/>
              </w:rPr>
            </w:pPr>
            <w:r>
              <w:rPr>
                <w:rFonts w:ascii="Arial" w:hAnsi="Arial" w:cs="Arial"/>
                <w:sz w:val="20"/>
                <w:szCs w:val="20"/>
              </w:rPr>
              <w:t>Let’s count in tenths. What comes next? Explain how you know.</w:t>
            </w:r>
          </w:p>
          <w:p w:rsidR="00A738D0" w:rsidRDefault="00A738D0" w:rsidP="00A738D0">
            <w:pPr>
              <w:rPr>
                <w:rFonts w:ascii="Arial" w:hAnsi="Arial" w:cs="Arial"/>
                <w:sz w:val="20"/>
                <w:szCs w:val="20"/>
              </w:rPr>
            </w:pPr>
            <w:r>
              <w:rPr>
                <w:rFonts w:ascii="Arial" w:hAnsi="Arial" w:cs="Arial"/>
                <w:sz w:val="20"/>
                <w:szCs w:val="20"/>
              </w:rPr>
              <w:t>If I start at ___ tenths, what will be next?</w:t>
            </w:r>
          </w:p>
          <w:p w:rsidR="00716AE9" w:rsidRDefault="00716AE9" w:rsidP="00A738D0">
            <w:pPr>
              <w:jc w:val="center"/>
              <w:rPr>
                <w:b/>
              </w:rPr>
            </w:pPr>
          </w:p>
        </w:tc>
        <w:tc>
          <w:tcPr>
            <w:tcW w:w="1710" w:type="dxa"/>
          </w:tcPr>
          <w:p w:rsidR="00716AE9" w:rsidRPr="00C84A24" w:rsidRDefault="00716AE9" w:rsidP="00716AE9">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sz w:val="20"/>
                <w:szCs w:val="20"/>
                <w:lang w:val="en-US" w:eastAsia="en-GB"/>
              </w:rPr>
            </w:pPr>
          </w:p>
          <w:p w:rsidR="00716AE9" w:rsidRPr="00C84A24" w:rsidRDefault="00716AE9" w:rsidP="00716AE9">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716AE9" w:rsidRPr="00C84A24" w:rsidRDefault="00716AE9" w:rsidP="00716AE9">
            <w:pPr>
              <w:jc w:val="center"/>
              <w:rPr>
                <w:rFonts w:ascii="Arial" w:eastAsia="Times New Roman" w:hAnsi="Arial" w:cs="Arial"/>
                <w:i/>
                <w:sz w:val="20"/>
                <w:szCs w:val="20"/>
                <w:lang w:val="en-US" w:eastAsia="en-GB"/>
              </w:rPr>
            </w:pPr>
          </w:p>
          <w:p w:rsidR="00716AE9" w:rsidRPr="00C84A24" w:rsidRDefault="00716AE9" w:rsidP="00716AE9">
            <w:pPr>
              <w:rPr>
                <w:rFonts w:ascii="Arial" w:eastAsia="Times New Roman" w:hAnsi="Arial" w:cs="Arial"/>
                <w:sz w:val="20"/>
                <w:szCs w:val="20"/>
                <w:lang w:val="en-US" w:eastAsia="en-GB"/>
              </w:rPr>
            </w:pPr>
          </w:p>
          <w:p w:rsidR="00716AE9" w:rsidRPr="00C84A24" w:rsidRDefault="00716AE9" w:rsidP="00716AE9">
            <w:pPr>
              <w:jc w:val="center"/>
              <w:rPr>
                <w:rFonts w:ascii="Arial" w:eastAsia="Times New Roman" w:hAnsi="Arial" w:cs="Arial"/>
                <w:sz w:val="20"/>
                <w:szCs w:val="20"/>
                <w:lang w:val="en-US" w:eastAsia="en-GB"/>
              </w:rPr>
            </w:pPr>
          </w:p>
          <w:p w:rsidR="00716AE9" w:rsidRDefault="00716AE9" w:rsidP="00716AE9">
            <w:pPr>
              <w:pStyle w:val="BodyText"/>
              <w:spacing w:line="276" w:lineRule="auto"/>
              <w:jc w:val="center"/>
              <w:rPr>
                <w:rFonts w:ascii="Tahoma" w:hAnsi="Tahoma" w:cs="Tahoma"/>
                <w:b/>
                <w:sz w:val="20"/>
                <w:szCs w:val="20"/>
              </w:rPr>
            </w:pPr>
          </w:p>
          <w:p w:rsidR="00716AE9" w:rsidRPr="00E03FB4" w:rsidRDefault="00716AE9" w:rsidP="00716AE9">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716AE9" w:rsidRPr="00C84A24" w:rsidRDefault="00716AE9" w:rsidP="00716AE9">
            <w:pPr>
              <w:pStyle w:val="BodyText"/>
              <w:spacing w:line="276" w:lineRule="auto"/>
              <w:jc w:val="center"/>
              <w:rPr>
                <w:rFonts w:ascii="Tahoma" w:hAnsi="Tahoma" w:cs="Tahoma"/>
                <w:b/>
                <w:sz w:val="20"/>
                <w:szCs w:val="20"/>
              </w:rPr>
            </w:pPr>
          </w:p>
          <w:p w:rsidR="00716AE9" w:rsidRPr="00C84A24" w:rsidRDefault="00716AE9" w:rsidP="00716AE9">
            <w:pPr>
              <w:pStyle w:val="BodyText"/>
              <w:spacing w:line="276" w:lineRule="auto"/>
              <w:jc w:val="center"/>
              <w:rPr>
                <w:rFonts w:ascii="Tahoma" w:hAnsi="Tahoma" w:cs="Tahoma"/>
                <w:b/>
                <w:sz w:val="20"/>
                <w:szCs w:val="20"/>
              </w:rPr>
            </w:pPr>
          </w:p>
          <w:p w:rsidR="00716AE9" w:rsidRPr="00C84A24" w:rsidRDefault="00716AE9" w:rsidP="00716AE9">
            <w:pPr>
              <w:pStyle w:val="BodyText"/>
              <w:spacing w:line="276" w:lineRule="auto"/>
              <w:jc w:val="center"/>
              <w:rPr>
                <w:rFonts w:ascii="Arial" w:hAnsi="Arial" w:cs="Arial"/>
                <w:color w:val="auto"/>
                <w:sz w:val="20"/>
                <w:szCs w:val="20"/>
                <w:lang w:val="en-US" w:eastAsia="en-GB"/>
              </w:rPr>
            </w:pPr>
          </w:p>
          <w:p w:rsidR="00716AE9" w:rsidRDefault="00716AE9" w:rsidP="00716AE9">
            <w:pPr>
              <w:pStyle w:val="BodyText"/>
              <w:spacing w:line="276" w:lineRule="auto"/>
              <w:jc w:val="center"/>
              <w:rPr>
                <w:rFonts w:ascii="Arial" w:hAnsi="Arial" w:cs="Arial"/>
                <w:b/>
                <w:color w:val="auto"/>
                <w:sz w:val="20"/>
                <w:szCs w:val="20"/>
                <w:lang w:val="en-US" w:eastAsia="en-GB"/>
              </w:rPr>
            </w:pPr>
          </w:p>
          <w:p w:rsidR="00716AE9" w:rsidRPr="00C84A24" w:rsidRDefault="00716AE9" w:rsidP="00716AE9">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716AE9" w:rsidRPr="00C84A24" w:rsidRDefault="00716AE9" w:rsidP="00716AE9">
            <w:pPr>
              <w:pStyle w:val="BodyText"/>
              <w:spacing w:line="276" w:lineRule="auto"/>
              <w:jc w:val="center"/>
              <w:rPr>
                <w:rFonts w:ascii="Arial" w:hAnsi="Arial" w:cs="Arial"/>
                <w:b/>
                <w:color w:val="auto"/>
                <w:sz w:val="20"/>
                <w:szCs w:val="20"/>
                <w:lang w:val="en-US" w:eastAsia="en-GB"/>
              </w:rPr>
            </w:pPr>
          </w:p>
          <w:p w:rsidR="00716AE9" w:rsidRPr="00C84A24" w:rsidRDefault="00716AE9" w:rsidP="00716AE9">
            <w:pPr>
              <w:pStyle w:val="BodyText"/>
              <w:spacing w:line="276" w:lineRule="auto"/>
              <w:jc w:val="center"/>
              <w:rPr>
                <w:rFonts w:ascii="Arial" w:hAnsi="Arial" w:cs="Arial"/>
                <w:b/>
                <w:color w:val="auto"/>
                <w:sz w:val="20"/>
                <w:szCs w:val="20"/>
                <w:lang w:val="en-US" w:eastAsia="en-GB"/>
              </w:rPr>
            </w:pPr>
          </w:p>
          <w:p w:rsidR="00716AE9" w:rsidRDefault="00716AE9" w:rsidP="00716AE9">
            <w:pPr>
              <w:pStyle w:val="BodyText"/>
              <w:spacing w:line="276" w:lineRule="auto"/>
              <w:jc w:val="center"/>
              <w:rPr>
                <w:rFonts w:ascii="Arial" w:hAnsi="Arial" w:cs="Arial"/>
                <w:b/>
                <w:color w:val="auto"/>
                <w:sz w:val="20"/>
                <w:szCs w:val="20"/>
                <w:lang w:val="en-US" w:eastAsia="en-GB"/>
              </w:rPr>
            </w:pPr>
          </w:p>
          <w:p w:rsidR="00716AE9" w:rsidRPr="00C84A24" w:rsidRDefault="00716AE9" w:rsidP="00716AE9">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716AE9" w:rsidRDefault="00716AE9" w:rsidP="00716AE9">
            <w:pPr>
              <w:rPr>
                <w:b/>
              </w:rPr>
            </w:pPr>
          </w:p>
        </w:tc>
      </w:tr>
    </w:tbl>
    <w:p w:rsidR="00716AE9" w:rsidRDefault="00A738D0" w:rsidP="00716AE9">
      <w:pPr>
        <w:rPr>
          <w:b/>
        </w:rPr>
      </w:pPr>
      <w:r>
        <w:rPr>
          <w:noProof/>
        </w:rPr>
        <w:drawing>
          <wp:anchor distT="0" distB="0" distL="114300" distR="114300" simplePos="0" relativeHeight="251677696" behindDoc="0" locked="0" layoutInCell="1" allowOverlap="1" wp14:anchorId="59C41869" wp14:editId="1272E888">
            <wp:simplePos x="0" y="0"/>
            <wp:positionH relativeFrom="column">
              <wp:posOffset>87630</wp:posOffset>
            </wp:positionH>
            <wp:positionV relativeFrom="paragraph">
              <wp:posOffset>27940</wp:posOffset>
            </wp:positionV>
            <wp:extent cx="2924810" cy="2791460"/>
            <wp:effectExtent l="0" t="0" r="8890" b="889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924810" cy="2791460"/>
                    </a:xfrm>
                    <a:prstGeom prst="rect">
                      <a:avLst/>
                    </a:prstGeom>
                  </pic:spPr>
                </pic:pic>
              </a:graphicData>
            </a:graphic>
          </wp:anchor>
        </w:drawing>
      </w:r>
      <w:r>
        <w:rPr>
          <w:noProof/>
        </w:rPr>
        <w:drawing>
          <wp:anchor distT="0" distB="0" distL="114300" distR="114300" simplePos="0" relativeHeight="251678720" behindDoc="0" locked="0" layoutInCell="1" allowOverlap="1" wp14:anchorId="3A147BB5" wp14:editId="5D4F6E90">
            <wp:simplePos x="0" y="0"/>
            <wp:positionH relativeFrom="column">
              <wp:posOffset>3063875</wp:posOffset>
            </wp:positionH>
            <wp:positionV relativeFrom="paragraph">
              <wp:posOffset>123190</wp:posOffset>
            </wp:positionV>
            <wp:extent cx="1701165" cy="1838325"/>
            <wp:effectExtent l="0" t="0" r="0" b="9525"/>
            <wp:wrapNone/>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165" cy="1838325"/>
                    </a:xfrm>
                    <a:prstGeom prst="rect">
                      <a:avLst/>
                    </a:prstGeom>
                    <a:noFill/>
                  </pic:spPr>
                </pic:pic>
              </a:graphicData>
            </a:graphic>
          </wp:anchor>
        </w:drawing>
      </w:r>
    </w:p>
    <w:p w:rsidR="00716AE9" w:rsidRDefault="00A738D0">
      <w:r>
        <w:rPr>
          <w:noProof/>
        </w:rPr>
        <w:drawing>
          <wp:anchor distT="0" distB="0" distL="114300" distR="114300" simplePos="0" relativeHeight="251679744" behindDoc="0" locked="0" layoutInCell="1" allowOverlap="1" wp14:anchorId="711CBA53" wp14:editId="4B517D41">
            <wp:simplePos x="0" y="0"/>
            <wp:positionH relativeFrom="column">
              <wp:posOffset>5093970</wp:posOffset>
            </wp:positionH>
            <wp:positionV relativeFrom="paragraph">
              <wp:posOffset>17145</wp:posOffset>
            </wp:positionV>
            <wp:extent cx="2207895" cy="1741170"/>
            <wp:effectExtent l="0" t="0" r="1905" b="0"/>
            <wp:wrapNone/>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207895" cy="1741170"/>
                    </a:xfrm>
                    <a:prstGeom prst="rect">
                      <a:avLst/>
                    </a:prstGeom>
                  </pic:spPr>
                </pic:pic>
              </a:graphicData>
            </a:graphic>
          </wp:anchor>
        </w:drawing>
      </w:r>
    </w:p>
    <w:p w:rsidR="00A738D0" w:rsidRDefault="00A738D0"/>
    <w:p w:rsidR="00A738D0" w:rsidRDefault="00A738D0"/>
    <w:p w:rsidR="00A738D0" w:rsidRDefault="00A738D0"/>
    <w:p w:rsidR="00A738D0" w:rsidRDefault="00A738D0"/>
    <w:p w:rsidR="00A738D0" w:rsidRDefault="00A738D0">
      <w:r>
        <w:rPr>
          <w:noProof/>
        </w:rPr>
        <w:drawing>
          <wp:anchor distT="0" distB="0" distL="114300" distR="114300" simplePos="0" relativeHeight="251682816" behindDoc="0" locked="0" layoutInCell="1" allowOverlap="1" wp14:anchorId="035A5586" wp14:editId="16049C4B">
            <wp:simplePos x="0" y="0"/>
            <wp:positionH relativeFrom="column">
              <wp:posOffset>6764655</wp:posOffset>
            </wp:positionH>
            <wp:positionV relativeFrom="paragraph">
              <wp:posOffset>104140</wp:posOffset>
            </wp:positionV>
            <wp:extent cx="2834640" cy="2171700"/>
            <wp:effectExtent l="0" t="0" r="3810" b="0"/>
            <wp:wrapNone/>
            <wp:docPr id="14" name="Picture 1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834640" cy="2171700"/>
                    </a:xfrm>
                    <a:prstGeom prst="rect">
                      <a:avLst/>
                    </a:prstGeom>
                  </pic:spPr>
                </pic:pic>
              </a:graphicData>
            </a:graphic>
          </wp:anchor>
        </w:drawing>
      </w:r>
    </w:p>
    <w:p w:rsidR="00A738D0" w:rsidRDefault="00A738D0"/>
    <w:p w:rsidR="00A738D0" w:rsidRDefault="00A738D0">
      <w:r>
        <w:rPr>
          <w:noProof/>
        </w:rPr>
        <w:drawing>
          <wp:anchor distT="0" distB="0" distL="114300" distR="114300" simplePos="0" relativeHeight="251681792" behindDoc="0" locked="0" layoutInCell="1" allowOverlap="1" wp14:anchorId="6DA96A1D" wp14:editId="59EA8BDE">
            <wp:simplePos x="0" y="0"/>
            <wp:positionH relativeFrom="margin">
              <wp:align>center</wp:align>
            </wp:positionH>
            <wp:positionV relativeFrom="paragraph">
              <wp:posOffset>12700</wp:posOffset>
            </wp:positionV>
            <wp:extent cx="2353945" cy="1878965"/>
            <wp:effectExtent l="0" t="0" r="8255" b="6985"/>
            <wp:wrapNone/>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353945" cy="1878965"/>
                    </a:xfrm>
                    <a:prstGeom prst="rect">
                      <a:avLst/>
                    </a:prstGeom>
                  </pic:spPr>
                </pic:pic>
              </a:graphicData>
            </a:graphic>
          </wp:anchor>
        </w:drawing>
      </w:r>
    </w:p>
    <w:p w:rsidR="00A738D0" w:rsidRDefault="00A738D0"/>
    <w:p w:rsidR="00A738D0" w:rsidRDefault="00A738D0">
      <w:r>
        <w:rPr>
          <w:noProof/>
        </w:rPr>
        <w:drawing>
          <wp:anchor distT="0" distB="0" distL="114300" distR="114300" simplePos="0" relativeHeight="251680768" behindDoc="0" locked="0" layoutInCell="1" allowOverlap="1" wp14:anchorId="088646C4" wp14:editId="103EF285">
            <wp:simplePos x="0" y="0"/>
            <wp:positionH relativeFrom="column">
              <wp:posOffset>95250</wp:posOffset>
            </wp:positionH>
            <wp:positionV relativeFrom="paragraph">
              <wp:posOffset>13970</wp:posOffset>
            </wp:positionV>
            <wp:extent cx="3031490" cy="2927985"/>
            <wp:effectExtent l="0" t="0" r="0" b="5715"/>
            <wp:wrapNone/>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031490" cy="2927985"/>
                    </a:xfrm>
                    <a:prstGeom prst="rect">
                      <a:avLst/>
                    </a:prstGeom>
                  </pic:spPr>
                </pic:pic>
              </a:graphicData>
            </a:graphic>
          </wp:anchor>
        </w:drawing>
      </w:r>
    </w:p>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6D7B86" w:rsidRDefault="00716AE9">
      <w:pPr>
        <w:rPr>
          <w:b/>
          <w:noProof/>
          <w:u w:val="single"/>
          <w:lang w:eastAsia="en-GB"/>
        </w:rPr>
      </w:pPr>
      <w:r w:rsidRPr="00173CF6">
        <w:rPr>
          <w:b/>
          <w:noProof/>
          <w:u w:val="single"/>
          <w:lang w:eastAsia="en-GB"/>
        </w:rPr>
        <w:drawing>
          <wp:anchor distT="0" distB="0" distL="114300" distR="114300" simplePos="0" relativeHeight="251667456" behindDoc="0" locked="0" layoutInCell="1" allowOverlap="1" wp14:anchorId="46A7CF4B" wp14:editId="2EC8393A">
            <wp:simplePos x="0" y="0"/>
            <wp:positionH relativeFrom="column">
              <wp:posOffset>8915400</wp:posOffset>
            </wp:positionH>
            <wp:positionV relativeFrom="page">
              <wp:posOffset>123825</wp:posOffset>
            </wp:positionV>
            <wp:extent cx="911860" cy="5334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716AE9" w:rsidTr="00716AE9">
        <w:tc>
          <w:tcPr>
            <w:tcW w:w="1129" w:type="dxa"/>
            <w:shd w:val="clear" w:color="auto" w:fill="E7E6E6" w:themeFill="background2"/>
          </w:tcPr>
          <w:p w:rsidR="00716AE9" w:rsidRDefault="00716AE9" w:rsidP="00794D2F">
            <w:pPr>
              <w:rPr>
                <w:b/>
              </w:rPr>
            </w:pPr>
            <w:r>
              <w:rPr>
                <w:b/>
              </w:rPr>
              <w:lastRenderedPageBreak/>
              <w:t>Day</w:t>
            </w:r>
          </w:p>
        </w:tc>
        <w:tc>
          <w:tcPr>
            <w:tcW w:w="3999" w:type="dxa"/>
            <w:gridSpan w:val="2"/>
            <w:shd w:val="clear" w:color="auto" w:fill="E7E6E6" w:themeFill="background2"/>
          </w:tcPr>
          <w:p w:rsidR="00716AE9" w:rsidRDefault="00716AE9" w:rsidP="00794D2F">
            <w:pPr>
              <w:jc w:val="center"/>
              <w:rPr>
                <w:b/>
              </w:rPr>
            </w:pPr>
            <w:r>
              <w:rPr>
                <w:b/>
              </w:rPr>
              <w:t>Mental/Oral Starter</w:t>
            </w:r>
          </w:p>
        </w:tc>
        <w:tc>
          <w:tcPr>
            <w:tcW w:w="6840" w:type="dxa"/>
            <w:gridSpan w:val="4"/>
            <w:shd w:val="clear" w:color="auto" w:fill="E7E6E6" w:themeFill="background2"/>
          </w:tcPr>
          <w:p w:rsidR="00716AE9" w:rsidRDefault="00716AE9" w:rsidP="00794D2F">
            <w:pPr>
              <w:jc w:val="center"/>
              <w:rPr>
                <w:b/>
              </w:rPr>
            </w:pPr>
            <w:r>
              <w:rPr>
                <w:b/>
              </w:rPr>
              <w:t>Main Lesson</w:t>
            </w:r>
          </w:p>
        </w:tc>
        <w:tc>
          <w:tcPr>
            <w:tcW w:w="1710" w:type="dxa"/>
            <w:shd w:val="clear" w:color="auto" w:fill="E7E6E6" w:themeFill="background2"/>
          </w:tcPr>
          <w:p w:rsidR="00716AE9" w:rsidRDefault="00716AE9" w:rsidP="00794D2F">
            <w:pPr>
              <w:jc w:val="center"/>
              <w:rPr>
                <w:b/>
              </w:rPr>
            </w:pPr>
            <w:r>
              <w:rPr>
                <w:b/>
              </w:rPr>
              <w:t>Plenary</w:t>
            </w:r>
          </w:p>
        </w:tc>
        <w:tc>
          <w:tcPr>
            <w:tcW w:w="1710" w:type="dxa"/>
            <w:shd w:val="clear" w:color="auto" w:fill="E7E6E6" w:themeFill="background2"/>
          </w:tcPr>
          <w:p w:rsidR="00716AE9" w:rsidRDefault="00716AE9" w:rsidP="00794D2F">
            <w:pPr>
              <w:jc w:val="center"/>
              <w:rPr>
                <w:b/>
              </w:rPr>
            </w:pPr>
            <w:r>
              <w:rPr>
                <w:b/>
              </w:rPr>
              <w:t>Assessment</w:t>
            </w:r>
          </w:p>
        </w:tc>
      </w:tr>
      <w:tr w:rsidR="00716AE9" w:rsidTr="00716AE9">
        <w:tc>
          <w:tcPr>
            <w:tcW w:w="1129" w:type="dxa"/>
            <w:shd w:val="clear" w:color="auto" w:fill="E7E6E6" w:themeFill="background2"/>
          </w:tcPr>
          <w:p w:rsidR="00716AE9" w:rsidRDefault="00716AE9" w:rsidP="00794D2F">
            <w:pPr>
              <w:rPr>
                <w:b/>
              </w:rPr>
            </w:pPr>
          </w:p>
        </w:tc>
        <w:tc>
          <w:tcPr>
            <w:tcW w:w="2289" w:type="dxa"/>
            <w:shd w:val="clear" w:color="auto" w:fill="E7E6E6" w:themeFill="background2"/>
          </w:tcPr>
          <w:p w:rsidR="00716AE9" w:rsidRDefault="00716AE9" w:rsidP="00794D2F">
            <w:pPr>
              <w:jc w:val="center"/>
              <w:rPr>
                <w:b/>
              </w:rPr>
            </w:pPr>
            <w:r>
              <w:rPr>
                <w:b/>
              </w:rPr>
              <w:t>Objectives</w:t>
            </w:r>
          </w:p>
        </w:tc>
        <w:tc>
          <w:tcPr>
            <w:tcW w:w="1710" w:type="dxa"/>
            <w:shd w:val="clear" w:color="auto" w:fill="E7E6E6" w:themeFill="background2"/>
          </w:tcPr>
          <w:p w:rsidR="00716AE9" w:rsidRDefault="00716AE9" w:rsidP="00794D2F">
            <w:pPr>
              <w:jc w:val="center"/>
              <w:rPr>
                <w:b/>
              </w:rPr>
            </w:pPr>
            <w:r>
              <w:rPr>
                <w:b/>
              </w:rPr>
              <w:t>Activity</w:t>
            </w:r>
          </w:p>
        </w:tc>
        <w:tc>
          <w:tcPr>
            <w:tcW w:w="1710" w:type="dxa"/>
            <w:shd w:val="clear" w:color="auto" w:fill="E7E6E6" w:themeFill="background2"/>
          </w:tcPr>
          <w:p w:rsidR="00716AE9" w:rsidRDefault="00716AE9" w:rsidP="00794D2F">
            <w:pPr>
              <w:jc w:val="center"/>
              <w:rPr>
                <w:b/>
              </w:rPr>
            </w:pPr>
            <w:r>
              <w:rPr>
                <w:b/>
              </w:rPr>
              <w:t>Objectives</w:t>
            </w:r>
          </w:p>
        </w:tc>
        <w:tc>
          <w:tcPr>
            <w:tcW w:w="1710" w:type="dxa"/>
            <w:shd w:val="clear" w:color="auto" w:fill="E7E6E6" w:themeFill="background2"/>
          </w:tcPr>
          <w:p w:rsidR="00716AE9" w:rsidRDefault="00716AE9" w:rsidP="00794D2F">
            <w:pPr>
              <w:jc w:val="center"/>
              <w:rPr>
                <w:b/>
              </w:rPr>
            </w:pPr>
            <w:r>
              <w:rPr>
                <w:b/>
              </w:rPr>
              <w:t>Teaching</w:t>
            </w:r>
          </w:p>
        </w:tc>
        <w:tc>
          <w:tcPr>
            <w:tcW w:w="1710" w:type="dxa"/>
            <w:shd w:val="clear" w:color="auto" w:fill="E7E6E6" w:themeFill="background2"/>
          </w:tcPr>
          <w:p w:rsidR="00716AE9" w:rsidRDefault="00716AE9" w:rsidP="00794D2F">
            <w:pPr>
              <w:jc w:val="center"/>
              <w:rPr>
                <w:b/>
              </w:rPr>
            </w:pPr>
            <w:r>
              <w:rPr>
                <w:b/>
              </w:rPr>
              <w:t>Activities</w:t>
            </w:r>
          </w:p>
        </w:tc>
        <w:tc>
          <w:tcPr>
            <w:tcW w:w="1710" w:type="dxa"/>
            <w:shd w:val="clear" w:color="auto" w:fill="E7E6E6" w:themeFill="background2"/>
          </w:tcPr>
          <w:p w:rsidR="00716AE9" w:rsidRDefault="00716AE9" w:rsidP="00794D2F">
            <w:pPr>
              <w:jc w:val="center"/>
              <w:rPr>
                <w:b/>
              </w:rPr>
            </w:pPr>
            <w:r>
              <w:rPr>
                <w:b/>
              </w:rPr>
              <w:t>Key Vocabulary</w:t>
            </w:r>
          </w:p>
        </w:tc>
        <w:tc>
          <w:tcPr>
            <w:tcW w:w="1710" w:type="dxa"/>
            <w:shd w:val="clear" w:color="auto" w:fill="E7E6E6" w:themeFill="background2"/>
          </w:tcPr>
          <w:p w:rsidR="00716AE9" w:rsidRDefault="00716AE9" w:rsidP="00794D2F">
            <w:pPr>
              <w:jc w:val="center"/>
              <w:rPr>
                <w:b/>
              </w:rPr>
            </w:pPr>
            <w:r>
              <w:rPr>
                <w:b/>
              </w:rPr>
              <w:t>Activity</w:t>
            </w:r>
          </w:p>
        </w:tc>
        <w:tc>
          <w:tcPr>
            <w:tcW w:w="1710" w:type="dxa"/>
            <w:shd w:val="clear" w:color="auto" w:fill="E7E6E6" w:themeFill="background2"/>
          </w:tcPr>
          <w:p w:rsidR="00716AE9" w:rsidRDefault="00716AE9" w:rsidP="00794D2F">
            <w:pPr>
              <w:jc w:val="center"/>
              <w:rPr>
                <w:b/>
              </w:rPr>
            </w:pPr>
          </w:p>
        </w:tc>
      </w:tr>
      <w:tr w:rsidR="00716AE9" w:rsidTr="00794D2F">
        <w:tc>
          <w:tcPr>
            <w:tcW w:w="1129" w:type="dxa"/>
          </w:tcPr>
          <w:p w:rsidR="00716AE9" w:rsidRDefault="00716AE9" w:rsidP="00794D2F">
            <w:pPr>
              <w:rPr>
                <w:b/>
              </w:rPr>
            </w:pPr>
            <w:r>
              <w:rPr>
                <w:b/>
              </w:rPr>
              <w:t>Tues</w:t>
            </w:r>
          </w:p>
        </w:tc>
        <w:tc>
          <w:tcPr>
            <w:tcW w:w="2289" w:type="dxa"/>
          </w:tcPr>
          <w:p w:rsidR="00A738D0" w:rsidRDefault="00A738D0" w:rsidP="00A738D0">
            <w:pPr>
              <w:jc w:val="center"/>
              <w:rPr>
                <w:rFonts w:ascii="Arial" w:hAnsi="Arial" w:cs="Arial"/>
                <w:b/>
                <w:sz w:val="20"/>
                <w:szCs w:val="20"/>
                <w:u w:val="single"/>
              </w:rPr>
            </w:pPr>
            <w:r>
              <w:rPr>
                <w:rFonts w:ascii="Arial" w:hAnsi="Arial" w:cs="Arial"/>
                <w:b/>
                <w:sz w:val="20"/>
                <w:szCs w:val="20"/>
                <w:u w:val="single"/>
              </w:rPr>
              <w:t>L.O. Recall 11x table</w:t>
            </w:r>
          </w:p>
          <w:p w:rsidR="00A738D0" w:rsidRDefault="00A738D0" w:rsidP="00A738D0">
            <w:pPr>
              <w:jc w:val="center"/>
              <w:rPr>
                <w:rFonts w:ascii="Arial" w:hAnsi="Arial" w:cs="Arial"/>
                <w:b/>
                <w:sz w:val="20"/>
                <w:szCs w:val="20"/>
                <w:u w:val="single"/>
              </w:rPr>
            </w:pPr>
          </w:p>
          <w:p w:rsidR="00A738D0" w:rsidRDefault="00A738D0" w:rsidP="00A738D0">
            <w:pPr>
              <w:jc w:val="center"/>
              <w:rPr>
                <w:rFonts w:ascii="Arial" w:hAnsi="Arial" w:cs="Arial"/>
                <w:b/>
                <w:sz w:val="20"/>
                <w:szCs w:val="20"/>
                <w:u w:val="single"/>
              </w:rPr>
            </w:pPr>
          </w:p>
          <w:p w:rsidR="00A738D0" w:rsidRDefault="00A738D0" w:rsidP="00A738D0">
            <w:pPr>
              <w:jc w:val="center"/>
              <w:rPr>
                <w:rFonts w:ascii="Arial" w:hAnsi="Arial" w:cs="Arial"/>
                <w:b/>
                <w:sz w:val="20"/>
                <w:szCs w:val="20"/>
              </w:rPr>
            </w:pPr>
            <w:bookmarkStart w:id="0" w:name="OLE_LINK1"/>
            <w:r>
              <w:rPr>
                <w:rFonts w:ascii="Arial" w:hAnsi="Arial" w:cs="Arial"/>
                <w:b/>
                <w:sz w:val="20"/>
                <w:szCs w:val="20"/>
              </w:rPr>
              <w:t>3946 + 1779 =</w:t>
            </w:r>
          </w:p>
          <w:p w:rsidR="00A738D0" w:rsidRDefault="00A738D0" w:rsidP="00A738D0">
            <w:pPr>
              <w:jc w:val="center"/>
              <w:rPr>
                <w:rFonts w:ascii="Arial" w:hAnsi="Arial" w:cs="Arial"/>
                <w:b/>
                <w:sz w:val="20"/>
                <w:szCs w:val="20"/>
              </w:rPr>
            </w:pPr>
            <w:r>
              <w:rPr>
                <w:rFonts w:ascii="Arial" w:hAnsi="Arial" w:cs="Arial"/>
                <w:b/>
                <w:sz w:val="20"/>
                <w:szCs w:val="20"/>
              </w:rPr>
              <w:t>750 - 289 =</w:t>
            </w:r>
          </w:p>
          <w:p w:rsidR="00A738D0" w:rsidRDefault="00A738D0" w:rsidP="00A738D0">
            <w:pPr>
              <w:jc w:val="center"/>
              <w:rPr>
                <w:rFonts w:ascii="Arial" w:hAnsi="Arial" w:cs="Arial"/>
                <w:b/>
                <w:sz w:val="20"/>
                <w:szCs w:val="20"/>
              </w:rPr>
            </w:pPr>
            <w:r>
              <w:rPr>
                <w:rFonts w:ascii="Arial" w:hAnsi="Arial" w:cs="Arial"/>
                <w:b/>
                <w:sz w:val="20"/>
                <w:szCs w:val="20"/>
              </w:rPr>
              <w:t>407 x 11 =</w:t>
            </w:r>
          </w:p>
          <w:p w:rsidR="00A738D0" w:rsidRDefault="00A738D0" w:rsidP="00A738D0">
            <w:pPr>
              <w:jc w:val="center"/>
              <w:rPr>
                <w:rFonts w:ascii="Arial" w:hAnsi="Arial" w:cs="Arial"/>
                <w:b/>
                <w:sz w:val="20"/>
                <w:szCs w:val="20"/>
              </w:rPr>
            </w:pPr>
            <w:r>
              <w:rPr>
                <w:rFonts w:ascii="Arial" w:hAnsi="Arial" w:cs="Arial"/>
                <w:b/>
                <w:sz w:val="20"/>
                <w:szCs w:val="20"/>
              </w:rPr>
              <w:t>398 ÷ 11 =</w:t>
            </w:r>
          </w:p>
          <w:p w:rsidR="00A738D0" w:rsidRDefault="00A738D0" w:rsidP="00A738D0">
            <w:pPr>
              <w:jc w:val="center"/>
              <w:rPr>
                <w:rFonts w:ascii="Arial" w:hAnsi="Arial" w:cs="Arial"/>
                <w:b/>
                <w:sz w:val="20"/>
                <w:szCs w:val="20"/>
              </w:rPr>
            </w:pPr>
            <w:r>
              <w:rPr>
                <w:rFonts w:ascii="Arial" w:hAnsi="Arial" w:cs="Arial"/>
                <w:b/>
                <w:sz w:val="20"/>
                <w:szCs w:val="20"/>
              </w:rPr>
              <w:t xml:space="preserve">70cm </w:t>
            </w:r>
            <w:proofErr w:type="gramStart"/>
            <w:r>
              <w:rPr>
                <w:rFonts w:ascii="Arial" w:hAnsi="Arial" w:cs="Arial"/>
                <w:b/>
                <w:sz w:val="20"/>
                <w:szCs w:val="20"/>
              </w:rPr>
              <w:t>= ?mm</w:t>
            </w:r>
            <w:bookmarkEnd w:id="0"/>
            <w:proofErr w:type="gramEnd"/>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tc>
        <w:tc>
          <w:tcPr>
            <w:tcW w:w="1710" w:type="dxa"/>
          </w:tcPr>
          <w:p w:rsidR="00A738D0" w:rsidRDefault="00A738D0" w:rsidP="00A738D0">
            <w:pPr>
              <w:jc w:val="center"/>
              <w:rPr>
                <w:rFonts w:ascii="Arial" w:hAnsi="Arial" w:cs="Arial"/>
                <w:b/>
                <w:sz w:val="20"/>
                <w:szCs w:val="20"/>
                <w:u w:val="single"/>
              </w:rPr>
            </w:pPr>
            <w:r>
              <w:rPr>
                <w:rFonts w:ascii="Arial" w:hAnsi="Arial" w:cs="Arial"/>
                <w:b/>
                <w:sz w:val="20"/>
                <w:szCs w:val="20"/>
                <w:u w:val="single"/>
              </w:rPr>
              <w:t>TMM</w:t>
            </w:r>
          </w:p>
          <w:p w:rsidR="00A738D0" w:rsidRDefault="00A738D0" w:rsidP="00A738D0">
            <w:pPr>
              <w:jc w:val="center"/>
              <w:rPr>
                <w:rFonts w:ascii="Arial" w:hAnsi="Arial" w:cs="Arial"/>
                <w:b/>
                <w:sz w:val="20"/>
                <w:szCs w:val="20"/>
                <w:u w:val="single"/>
              </w:rPr>
            </w:pPr>
          </w:p>
          <w:p w:rsidR="00716AE9" w:rsidRDefault="00A738D0" w:rsidP="00A738D0">
            <w:pPr>
              <w:rPr>
                <w:b/>
              </w:rPr>
            </w:pPr>
            <w:r>
              <w:rPr>
                <w:rFonts w:ascii="Arial" w:hAnsi="Arial" w:cs="Arial"/>
                <w:b/>
                <w:sz w:val="20"/>
                <w:szCs w:val="20"/>
                <w:u w:val="single"/>
              </w:rPr>
              <w:t>L.O. To fill in a web</w:t>
            </w:r>
          </w:p>
        </w:tc>
        <w:tc>
          <w:tcPr>
            <w:tcW w:w="1710" w:type="dxa"/>
          </w:tcPr>
          <w:p w:rsidR="00A738D0" w:rsidRDefault="00716AE9" w:rsidP="00A738D0">
            <w:pPr>
              <w:autoSpaceDE w:val="0"/>
              <w:autoSpaceDN w:val="0"/>
              <w:adjustRightInd w:val="0"/>
              <w:rPr>
                <w:rFonts w:ascii="Arial" w:hAnsi="Arial" w:cs="Arial"/>
                <w:b/>
                <w:sz w:val="20"/>
                <w:szCs w:val="20"/>
                <w:u w:val="single"/>
              </w:rPr>
            </w:pPr>
            <w:r w:rsidRPr="00716AE9">
              <w:rPr>
                <w:b/>
                <w:u w:val="single"/>
              </w:rPr>
              <w:t>L.O.</w:t>
            </w:r>
            <w:r w:rsidR="00A738D0">
              <w:rPr>
                <w:b/>
                <w:u w:val="single"/>
              </w:rPr>
              <w:t xml:space="preserve"> </w:t>
            </w:r>
            <w:r w:rsidR="00A738D0">
              <w:rPr>
                <w:rFonts w:ascii="Arial" w:hAnsi="Arial" w:cs="Arial"/>
                <w:b/>
                <w:sz w:val="20"/>
                <w:szCs w:val="20"/>
                <w:u w:val="single"/>
              </w:rPr>
              <w:t>To understand tenths as decimals.</w:t>
            </w:r>
          </w:p>
          <w:p w:rsidR="00A738D0" w:rsidRDefault="00A738D0" w:rsidP="00A738D0">
            <w:pPr>
              <w:autoSpaceDE w:val="0"/>
              <w:autoSpaceDN w:val="0"/>
              <w:adjustRightInd w:val="0"/>
              <w:rPr>
                <w:rFonts w:ascii="Arial" w:hAnsi="Arial" w:cs="Arial"/>
                <w:b/>
                <w:sz w:val="20"/>
                <w:szCs w:val="20"/>
                <w:u w:val="single"/>
              </w:rPr>
            </w:pP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Must:</w:t>
            </w:r>
            <w:r>
              <w:rPr>
                <w:rFonts w:ascii="Arial" w:hAnsi="Arial" w:cs="Arial"/>
                <w:b/>
                <w:bCs/>
                <w:sz w:val="20"/>
                <w:szCs w:val="20"/>
              </w:rPr>
              <w:t xml:space="preserve"> </w:t>
            </w:r>
            <w:r>
              <w:rPr>
                <w:rFonts w:ascii="Arial" w:hAnsi="Arial" w:cs="Arial"/>
                <w:bCs/>
                <w:sz w:val="20"/>
                <w:szCs w:val="20"/>
              </w:rPr>
              <w:t>write tenths in words, fractions and decimals</w:t>
            </w: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Should:</w:t>
            </w:r>
            <w:r>
              <w:rPr>
                <w:rFonts w:ascii="Arial" w:hAnsi="Arial" w:cs="Arial"/>
                <w:bCs/>
                <w:sz w:val="20"/>
                <w:szCs w:val="20"/>
              </w:rPr>
              <w:t xml:space="preserve"> Explain true or false statements</w:t>
            </w:r>
          </w:p>
          <w:p w:rsidR="00A738D0" w:rsidRDefault="00A738D0" w:rsidP="00A738D0">
            <w:pPr>
              <w:autoSpaceDE w:val="0"/>
              <w:autoSpaceDN w:val="0"/>
              <w:adjustRightInd w:val="0"/>
              <w:rPr>
                <w:rFonts w:ascii="Arial" w:hAnsi="Arial" w:cs="Arial"/>
                <w:bCs/>
                <w:sz w:val="20"/>
                <w:szCs w:val="20"/>
              </w:rPr>
            </w:pPr>
            <w:r>
              <w:rPr>
                <w:rFonts w:ascii="Arial" w:hAnsi="Arial" w:cs="Arial"/>
                <w:b/>
                <w:bCs/>
                <w:sz w:val="20"/>
                <w:szCs w:val="20"/>
                <w:u w:val="single"/>
              </w:rPr>
              <w:t>Could:</w:t>
            </w:r>
            <w:r>
              <w:rPr>
                <w:rFonts w:ascii="Arial" w:hAnsi="Arial" w:cs="Arial"/>
                <w:bCs/>
                <w:sz w:val="20"/>
                <w:szCs w:val="20"/>
              </w:rPr>
              <w:t xml:space="preserve">  Place fractions and decimals on a number line</w:t>
            </w: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Pr="00716AE9" w:rsidRDefault="00716AE9" w:rsidP="00794D2F">
            <w:pPr>
              <w:rPr>
                <w:b/>
                <w:u w:val="single"/>
              </w:rPr>
            </w:pPr>
            <w:r>
              <w:rPr>
                <w:b/>
                <w:u w:val="single"/>
              </w:rPr>
              <w:t>Success Criteria</w:t>
            </w:r>
          </w:p>
        </w:tc>
        <w:tc>
          <w:tcPr>
            <w:tcW w:w="1710" w:type="dxa"/>
          </w:tcPr>
          <w:p w:rsidR="00A738D0" w:rsidRDefault="00A738D0" w:rsidP="00A738D0">
            <w:pPr>
              <w:jc w:val="both"/>
              <w:rPr>
                <w:rFonts w:ascii="Arial" w:hAnsi="Arial" w:cs="Arial"/>
                <w:sz w:val="20"/>
                <w:szCs w:val="20"/>
              </w:rPr>
            </w:pPr>
            <w:r>
              <w:rPr>
                <w:rFonts w:ascii="Arial" w:hAnsi="Arial" w:cs="Arial"/>
                <w:sz w:val="20"/>
                <w:szCs w:val="20"/>
              </w:rPr>
              <w:t>Children are introduced to tenths as decimals for the first time. They compare fractions and decimals written as words, in fraction form and as decimals and link them to pictorial representations.</w:t>
            </w:r>
          </w:p>
          <w:p w:rsidR="00716AE9" w:rsidRDefault="00A738D0" w:rsidP="00A738D0">
            <w:pPr>
              <w:jc w:val="center"/>
              <w:rPr>
                <w:b/>
              </w:rPr>
            </w:pPr>
            <w:r>
              <w:rPr>
                <w:rFonts w:ascii="Arial" w:hAnsi="Arial" w:cs="Arial"/>
                <w:sz w:val="20"/>
                <w:szCs w:val="20"/>
              </w:rPr>
              <w:t>Children learn that the number system extends to the right of the decimal point into the tenths column.</w:t>
            </w:r>
          </w:p>
        </w:tc>
        <w:tc>
          <w:tcPr>
            <w:tcW w:w="1710" w:type="dxa"/>
          </w:tcPr>
          <w:p w:rsidR="00A738D0" w:rsidRDefault="00A738D0" w:rsidP="00A738D0">
            <w:pPr>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see images and write the tenths in words, fractions and decimals.</w:t>
            </w:r>
          </w:p>
          <w:p w:rsidR="00A738D0" w:rsidRDefault="00A738D0" w:rsidP="00A738D0">
            <w:pPr>
              <w:rPr>
                <w:rFonts w:ascii="Arial" w:hAnsi="Arial" w:cs="Arial"/>
                <w:sz w:val="20"/>
                <w:szCs w:val="20"/>
              </w:rPr>
            </w:pPr>
          </w:p>
          <w:p w:rsidR="00A738D0" w:rsidRDefault="00A738D0" w:rsidP="00A738D0">
            <w:pPr>
              <w:rPr>
                <w:rFonts w:ascii="Arial" w:hAnsi="Arial" w:cs="Arial"/>
                <w:sz w:val="20"/>
                <w:szCs w:val="20"/>
              </w:rPr>
            </w:pPr>
            <w:r>
              <w:rPr>
                <w:rFonts w:ascii="Arial" w:hAnsi="Arial" w:cs="Arial"/>
                <w:sz w:val="20"/>
                <w:szCs w:val="20"/>
              </w:rPr>
              <w:t>True or false statements explained</w:t>
            </w:r>
          </w:p>
          <w:p w:rsidR="00A738D0" w:rsidRDefault="00A738D0" w:rsidP="00A738D0">
            <w:pPr>
              <w:rPr>
                <w:rFonts w:ascii="Arial" w:hAnsi="Arial" w:cs="Arial"/>
                <w:sz w:val="20"/>
                <w:szCs w:val="20"/>
              </w:rPr>
            </w:pPr>
          </w:p>
          <w:p w:rsidR="00716AE9" w:rsidRDefault="00A738D0" w:rsidP="00A738D0">
            <w:pPr>
              <w:jc w:val="center"/>
              <w:rPr>
                <w:b/>
              </w:rPr>
            </w:pPr>
            <w:r>
              <w:rPr>
                <w:rFonts w:ascii="Arial" w:hAnsi="Arial" w:cs="Arial"/>
                <w:sz w:val="20"/>
                <w:szCs w:val="20"/>
              </w:rPr>
              <w:t>Place decimals and fractions on a number line</w:t>
            </w: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r>
              <w:rPr>
                <w:b/>
              </w:rPr>
              <w:t xml:space="preserve">SEN – </w:t>
            </w:r>
            <w:r w:rsidRPr="00716AE9">
              <w:rPr>
                <w:b/>
                <w:u w:val="single"/>
              </w:rPr>
              <w:t>L.O.</w:t>
            </w:r>
          </w:p>
        </w:tc>
        <w:tc>
          <w:tcPr>
            <w:tcW w:w="1710" w:type="dxa"/>
          </w:tcPr>
          <w:p w:rsidR="00A738D0" w:rsidRDefault="00A738D0" w:rsidP="00A738D0">
            <w:pPr>
              <w:jc w:val="center"/>
              <w:rPr>
                <w:rFonts w:ascii="Arial" w:hAnsi="Arial" w:cs="Arial"/>
                <w:sz w:val="20"/>
                <w:szCs w:val="20"/>
              </w:rPr>
            </w:pPr>
            <w:r>
              <w:rPr>
                <w:rFonts w:ascii="Arial" w:hAnsi="Arial" w:cs="Arial"/>
                <w:sz w:val="20"/>
                <w:szCs w:val="20"/>
              </w:rPr>
              <w:t>Decimal Fraction</w:t>
            </w:r>
          </w:p>
          <w:p w:rsidR="00A738D0" w:rsidRDefault="00A738D0" w:rsidP="00A738D0">
            <w:pPr>
              <w:jc w:val="center"/>
              <w:rPr>
                <w:rFonts w:ascii="Arial" w:hAnsi="Arial" w:cs="Arial"/>
                <w:sz w:val="20"/>
                <w:szCs w:val="20"/>
              </w:rPr>
            </w:pPr>
            <w:r>
              <w:rPr>
                <w:rFonts w:ascii="Arial" w:hAnsi="Arial" w:cs="Arial"/>
                <w:sz w:val="20"/>
                <w:szCs w:val="20"/>
              </w:rPr>
              <w:t>Tenths</w:t>
            </w:r>
          </w:p>
          <w:p w:rsidR="00716AE9" w:rsidRDefault="00716AE9" w:rsidP="00794D2F">
            <w:pPr>
              <w:rPr>
                <w:b/>
              </w:rPr>
            </w:pPr>
          </w:p>
        </w:tc>
        <w:tc>
          <w:tcPr>
            <w:tcW w:w="1710" w:type="dxa"/>
          </w:tcPr>
          <w:p w:rsidR="00A738D0" w:rsidRDefault="00A738D0" w:rsidP="00A738D0">
            <w:pPr>
              <w:rPr>
                <w:rFonts w:ascii="Arial" w:hAnsi="Arial" w:cs="Arial"/>
                <w:sz w:val="20"/>
                <w:szCs w:val="20"/>
              </w:rPr>
            </w:pPr>
            <w:r>
              <w:rPr>
                <w:rFonts w:ascii="Arial" w:hAnsi="Arial" w:cs="Arial"/>
                <w:sz w:val="20"/>
                <w:szCs w:val="20"/>
              </w:rPr>
              <w:t>What is a tenth?</w:t>
            </w:r>
          </w:p>
          <w:p w:rsidR="00A738D0" w:rsidRDefault="00A738D0" w:rsidP="00A738D0">
            <w:pPr>
              <w:rPr>
                <w:rFonts w:ascii="Arial" w:hAnsi="Arial" w:cs="Arial"/>
                <w:sz w:val="20"/>
                <w:szCs w:val="20"/>
              </w:rPr>
            </w:pPr>
            <w:r>
              <w:rPr>
                <w:rFonts w:ascii="Arial" w:hAnsi="Arial" w:cs="Arial"/>
                <w:sz w:val="20"/>
                <w:szCs w:val="20"/>
              </w:rPr>
              <w:t>How many different ways can we write a tenth?</w:t>
            </w:r>
          </w:p>
          <w:p w:rsidR="00A738D0" w:rsidRDefault="00A738D0" w:rsidP="00A738D0">
            <w:pPr>
              <w:rPr>
                <w:rFonts w:ascii="Arial" w:hAnsi="Arial" w:cs="Arial"/>
                <w:sz w:val="20"/>
                <w:szCs w:val="20"/>
              </w:rPr>
            </w:pPr>
            <w:r>
              <w:rPr>
                <w:rFonts w:ascii="Arial" w:hAnsi="Arial" w:cs="Arial"/>
                <w:sz w:val="20"/>
                <w:szCs w:val="20"/>
              </w:rPr>
              <w:t>What does equivalent mean?</w:t>
            </w:r>
          </w:p>
          <w:p w:rsidR="00A738D0" w:rsidRDefault="00A738D0" w:rsidP="00A738D0">
            <w:pPr>
              <w:rPr>
                <w:rFonts w:ascii="Arial" w:hAnsi="Arial" w:cs="Arial"/>
                <w:sz w:val="20"/>
                <w:szCs w:val="20"/>
              </w:rPr>
            </w:pPr>
            <w:r>
              <w:rPr>
                <w:rFonts w:ascii="Arial" w:hAnsi="Arial" w:cs="Arial"/>
                <w:sz w:val="20"/>
                <w:szCs w:val="20"/>
              </w:rPr>
              <w:t>What is the same and what is different about decimals and</w:t>
            </w:r>
          </w:p>
          <w:p w:rsidR="00716AE9" w:rsidRDefault="00A738D0" w:rsidP="00A738D0">
            <w:pPr>
              <w:jc w:val="center"/>
              <w:rPr>
                <w:b/>
              </w:rPr>
            </w:pPr>
            <w:r>
              <w:rPr>
                <w:rFonts w:ascii="Arial" w:hAnsi="Arial" w:cs="Arial"/>
                <w:sz w:val="20"/>
                <w:szCs w:val="20"/>
              </w:rPr>
              <w:t>fractions?</w:t>
            </w:r>
          </w:p>
        </w:tc>
        <w:tc>
          <w:tcPr>
            <w:tcW w:w="1710" w:type="dxa"/>
          </w:tcPr>
          <w:p w:rsidR="00716AE9" w:rsidRPr="00C84A24" w:rsidRDefault="00716AE9"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sz w:val="20"/>
                <w:szCs w:val="20"/>
                <w:lang w:val="en-US" w:eastAsia="en-GB"/>
              </w:rPr>
            </w:pPr>
          </w:p>
          <w:p w:rsidR="00716AE9" w:rsidRPr="00C84A24" w:rsidRDefault="00716AE9"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716AE9" w:rsidRPr="00C84A24" w:rsidRDefault="00716AE9" w:rsidP="00794D2F">
            <w:pPr>
              <w:jc w:val="center"/>
              <w:rPr>
                <w:rFonts w:ascii="Arial" w:eastAsia="Times New Roman" w:hAnsi="Arial" w:cs="Arial"/>
                <w:i/>
                <w:sz w:val="20"/>
                <w:szCs w:val="20"/>
                <w:lang w:val="en-US" w:eastAsia="en-GB"/>
              </w:rPr>
            </w:pPr>
          </w:p>
          <w:p w:rsidR="00716AE9" w:rsidRPr="00C84A24" w:rsidRDefault="00716AE9" w:rsidP="00794D2F">
            <w:pPr>
              <w:rPr>
                <w:rFonts w:ascii="Arial" w:eastAsia="Times New Roman" w:hAnsi="Arial" w:cs="Arial"/>
                <w:sz w:val="20"/>
                <w:szCs w:val="20"/>
                <w:lang w:val="en-US" w:eastAsia="en-GB"/>
              </w:rPr>
            </w:pPr>
          </w:p>
          <w:p w:rsidR="00716AE9" w:rsidRPr="00C84A24" w:rsidRDefault="00716AE9" w:rsidP="00794D2F">
            <w:pPr>
              <w:jc w:val="center"/>
              <w:rPr>
                <w:rFonts w:ascii="Arial" w:eastAsia="Times New Roman" w:hAnsi="Arial" w:cs="Arial"/>
                <w:sz w:val="20"/>
                <w:szCs w:val="20"/>
                <w:lang w:val="en-US" w:eastAsia="en-GB"/>
              </w:rPr>
            </w:pPr>
          </w:p>
          <w:p w:rsidR="00716AE9" w:rsidRDefault="00716AE9" w:rsidP="00794D2F">
            <w:pPr>
              <w:pStyle w:val="BodyText"/>
              <w:spacing w:line="276" w:lineRule="auto"/>
              <w:jc w:val="center"/>
              <w:rPr>
                <w:rFonts w:ascii="Tahoma" w:hAnsi="Tahoma" w:cs="Tahoma"/>
                <w:b/>
                <w:sz w:val="20"/>
                <w:szCs w:val="20"/>
              </w:rPr>
            </w:pPr>
          </w:p>
          <w:p w:rsidR="00716AE9" w:rsidRDefault="00716AE9" w:rsidP="00794D2F">
            <w:pPr>
              <w:pStyle w:val="BodyText"/>
              <w:spacing w:line="276" w:lineRule="auto"/>
              <w:jc w:val="center"/>
              <w:rPr>
                <w:rFonts w:ascii="Tahoma" w:hAnsi="Tahoma" w:cs="Tahoma"/>
                <w:b/>
                <w:sz w:val="20"/>
                <w:szCs w:val="20"/>
              </w:rPr>
            </w:pPr>
          </w:p>
          <w:p w:rsidR="00716AE9" w:rsidRPr="00E03FB4" w:rsidRDefault="00716AE9"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716AE9" w:rsidRPr="00C84A24" w:rsidRDefault="00716AE9" w:rsidP="00794D2F">
            <w:pPr>
              <w:pStyle w:val="BodyText"/>
              <w:spacing w:line="276" w:lineRule="auto"/>
              <w:jc w:val="center"/>
              <w:rPr>
                <w:rFonts w:ascii="Tahoma" w:hAnsi="Tahoma" w:cs="Tahoma"/>
                <w:b/>
                <w:sz w:val="20"/>
                <w:szCs w:val="20"/>
              </w:rPr>
            </w:pPr>
          </w:p>
          <w:p w:rsidR="00716AE9" w:rsidRPr="00C84A24" w:rsidRDefault="00716AE9" w:rsidP="00794D2F">
            <w:pPr>
              <w:pStyle w:val="BodyText"/>
              <w:spacing w:line="276" w:lineRule="auto"/>
              <w:jc w:val="center"/>
              <w:rPr>
                <w:rFonts w:ascii="Tahoma" w:hAnsi="Tahoma" w:cs="Tahoma"/>
                <w:b/>
                <w:sz w:val="20"/>
                <w:szCs w:val="20"/>
              </w:rPr>
            </w:pPr>
          </w:p>
          <w:p w:rsidR="00716AE9" w:rsidRPr="00C84A24" w:rsidRDefault="00716AE9" w:rsidP="00794D2F">
            <w:pPr>
              <w:pStyle w:val="BodyText"/>
              <w:spacing w:line="276" w:lineRule="auto"/>
              <w:jc w:val="center"/>
              <w:rPr>
                <w:rFonts w:ascii="Arial" w:hAnsi="Arial" w:cs="Arial"/>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Pr="00C84A24" w:rsidRDefault="00716AE9"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716AE9" w:rsidRPr="00C84A24" w:rsidRDefault="00716AE9" w:rsidP="00794D2F">
            <w:pPr>
              <w:pStyle w:val="BodyText"/>
              <w:spacing w:line="276" w:lineRule="auto"/>
              <w:jc w:val="center"/>
              <w:rPr>
                <w:rFonts w:ascii="Arial" w:hAnsi="Arial" w:cs="Arial"/>
                <w:b/>
                <w:color w:val="auto"/>
                <w:sz w:val="20"/>
                <w:szCs w:val="20"/>
                <w:lang w:val="en-US" w:eastAsia="en-GB"/>
              </w:rPr>
            </w:pPr>
          </w:p>
          <w:p w:rsidR="00716AE9" w:rsidRPr="00C84A24"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Pr="00C84A24"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rPr>
                <w:b/>
              </w:rPr>
            </w:pPr>
          </w:p>
        </w:tc>
      </w:tr>
    </w:tbl>
    <w:p w:rsidR="00716AE9" w:rsidRDefault="00716AE9">
      <w:pPr>
        <w:rPr>
          <w:b/>
          <w:noProof/>
          <w:u w:val="single"/>
          <w:lang w:eastAsia="en-GB"/>
        </w:rPr>
      </w:pPr>
    </w:p>
    <w:p w:rsidR="00716AE9" w:rsidRDefault="00716AE9"/>
    <w:p w:rsidR="00A738D0" w:rsidRDefault="00A738D0"/>
    <w:p w:rsidR="00A738D0" w:rsidRDefault="00A738D0"/>
    <w:p w:rsidR="00A738D0" w:rsidRDefault="00A738D0"/>
    <w:p w:rsidR="00A738D0" w:rsidRDefault="00A738D0"/>
    <w:p w:rsidR="00A738D0" w:rsidRDefault="00A738D0">
      <w:r>
        <w:rPr>
          <w:noProof/>
        </w:rPr>
        <w:drawing>
          <wp:anchor distT="0" distB="0" distL="114300" distR="114300" simplePos="0" relativeHeight="251684864" behindDoc="0" locked="0" layoutInCell="1" allowOverlap="1" wp14:anchorId="62E864B0" wp14:editId="4DF46DE0">
            <wp:simplePos x="0" y="0"/>
            <wp:positionH relativeFrom="column">
              <wp:posOffset>0</wp:posOffset>
            </wp:positionH>
            <wp:positionV relativeFrom="paragraph">
              <wp:posOffset>0</wp:posOffset>
            </wp:positionV>
            <wp:extent cx="2985770" cy="2921635"/>
            <wp:effectExtent l="0" t="0" r="5080" b="0"/>
            <wp:wrapNone/>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985770" cy="2921635"/>
                    </a:xfrm>
                    <a:prstGeom prst="rect">
                      <a:avLst/>
                    </a:prstGeom>
                  </pic:spPr>
                </pic:pic>
              </a:graphicData>
            </a:graphic>
          </wp:anchor>
        </w:drawing>
      </w:r>
      <w:r>
        <w:rPr>
          <w:noProof/>
        </w:rPr>
        <w:drawing>
          <wp:anchor distT="0" distB="0" distL="114300" distR="114300" simplePos="0" relativeHeight="251685888" behindDoc="0" locked="0" layoutInCell="1" allowOverlap="1" wp14:anchorId="218EB79D" wp14:editId="35281C6B">
            <wp:simplePos x="0" y="0"/>
            <wp:positionH relativeFrom="column">
              <wp:posOffset>3073400</wp:posOffset>
            </wp:positionH>
            <wp:positionV relativeFrom="paragraph">
              <wp:posOffset>213995</wp:posOffset>
            </wp:positionV>
            <wp:extent cx="2033270" cy="1838325"/>
            <wp:effectExtent l="0" t="0" r="5080" b="9525"/>
            <wp:wrapNone/>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3270" cy="1838325"/>
                    </a:xfrm>
                    <a:prstGeom prst="rect">
                      <a:avLst/>
                    </a:prstGeom>
                    <a:noFill/>
                  </pic:spPr>
                </pic:pic>
              </a:graphicData>
            </a:graphic>
          </wp:anchor>
        </w:drawing>
      </w:r>
      <w:r>
        <w:rPr>
          <w:noProof/>
        </w:rPr>
        <w:drawing>
          <wp:anchor distT="0" distB="0" distL="114300" distR="114300" simplePos="0" relativeHeight="251686912" behindDoc="0" locked="0" layoutInCell="1" allowOverlap="1" wp14:anchorId="57308B45" wp14:editId="5ED70844">
            <wp:simplePos x="0" y="0"/>
            <wp:positionH relativeFrom="column">
              <wp:posOffset>5222875</wp:posOffset>
            </wp:positionH>
            <wp:positionV relativeFrom="paragraph">
              <wp:posOffset>213995</wp:posOffset>
            </wp:positionV>
            <wp:extent cx="2341245" cy="1838325"/>
            <wp:effectExtent l="0" t="0" r="1905" b="9525"/>
            <wp:wrapNone/>
            <wp:docPr id="18" name="Picture 1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341245" cy="1838325"/>
                    </a:xfrm>
                    <a:prstGeom prst="rect">
                      <a:avLst/>
                    </a:prstGeom>
                  </pic:spPr>
                </pic:pic>
              </a:graphicData>
            </a:graphic>
          </wp:anchor>
        </w:drawing>
      </w:r>
      <w:r>
        <w:rPr>
          <w:noProof/>
        </w:rPr>
        <w:drawing>
          <wp:anchor distT="0" distB="0" distL="114300" distR="114300" simplePos="0" relativeHeight="251687936" behindDoc="0" locked="0" layoutInCell="1" allowOverlap="1" wp14:anchorId="591B7597" wp14:editId="7A64F8E8">
            <wp:simplePos x="0" y="0"/>
            <wp:positionH relativeFrom="column">
              <wp:posOffset>135890</wp:posOffset>
            </wp:positionH>
            <wp:positionV relativeFrom="paragraph">
              <wp:posOffset>3081020</wp:posOffset>
            </wp:positionV>
            <wp:extent cx="2849880" cy="2646045"/>
            <wp:effectExtent l="0" t="0" r="7620" b="1905"/>
            <wp:wrapNone/>
            <wp:docPr id="19" name="Picture 1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2849880" cy="2646045"/>
                    </a:xfrm>
                    <a:prstGeom prst="rect">
                      <a:avLst/>
                    </a:prstGeom>
                  </pic:spPr>
                </pic:pic>
              </a:graphicData>
            </a:graphic>
          </wp:anchor>
        </w:drawing>
      </w:r>
      <w:r>
        <w:rPr>
          <w:noProof/>
        </w:rPr>
        <w:drawing>
          <wp:anchor distT="0" distB="0" distL="114300" distR="114300" simplePos="0" relativeHeight="251688960" behindDoc="0" locked="0" layoutInCell="1" allowOverlap="1" wp14:anchorId="4F9881D6" wp14:editId="28B9D0D3">
            <wp:simplePos x="0" y="0"/>
            <wp:positionH relativeFrom="column">
              <wp:posOffset>3345815</wp:posOffset>
            </wp:positionH>
            <wp:positionV relativeFrom="paragraph">
              <wp:posOffset>2597150</wp:posOffset>
            </wp:positionV>
            <wp:extent cx="2095500" cy="282067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2095500" cy="2820670"/>
                    </a:xfrm>
                    <a:prstGeom prst="rect">
                      <a:avLst/>
                    </a:prstGeom>
                  </pic:spPr>
                </pic:pic>
              </a:graphicData>
            </a:graphic>
          </wp:anchor>
        </w:drawing>
      </w:r>
      <w:r>
        <w:rPr>
          <w:noProof/>
        </w:rPr>
        <w:drawing>
          <wp:anchor distT="0" distB="0" distL="114300" distR="114300" simplePos="0" relativeHeight="251689984" behindDoc="0" locked="0" layoutInCell="1" allowOverlap="1" wp14:anchorId="6B358AD5" wp14:editId="0EADE52E">
            <wp:simplePos x="0" y="0"/>
            <wp:positionH relativeFrom="column">
              <wp:posOffset>5534660</wp:posOffset>
            </wp:positionH>
            <wp:positionV relativeFrom="paragraph">
              <wp:posOffset>2586990</wp:posOffset>
            </wp:positionV>
            <wp:extent cx="2773680" cy="1943100"/>
            <wp:effectExtent l="0" t="0" r="7620"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2773680" cy="1943100"/>
                    </a:xfrm>
                    <a:prstGeom prst="rect">
                      <a:avLst/>
                    </a:prstGeom>
                  </pic:spPr>
                </pic:pic>
              </a:graphicData>
            </a:graphic>
          </wp:anchor>
        </w:drawing>
      </w:r>
    </w:p>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716AE9" w:rsidRDefault="00A8164E">
      <w:r w:rsidRPr="00173CF6">
        <w:rPr>
          <w:b/>
          <w:noProof/>
          <w:u w:val="single"/>
          <w:lang w:eastAsia="en-GB"/>
        </w:rPr>
        <w:drawing>
          <wp:anchor distT="0" distB="0" distL="114300" distR="114300" simplePos="0" relativeHeight="251675648" behindDoc="0" locked="0" layoutInCell="1" allowOverlap="1" wp14:anchorId="1255C12F" wp14:editId="7EE0DB52">
            <wp:simplePos x="0" y="0"/>
            <wp:positionH relativeFrom="column">
              <wp:posOffset>8810625</wp:posOffset>
            </wp:positionH>
            <wp:positionV relativeFrom="page">
              <wp:posOffset>209550</wp:posOffset>
            </wp:positionV>
            <wp:extent cx="911860" cy="5334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p w:rsidR="00716AE9" w:rsidRDefault="00716AE9"/>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A8164E" w:rsidTr="00794D2F">
        <w:tc>
          <w:tcPr>
            <w:tcW w:w="1129" w:type="dxa"/>
            <w:shd w:val="clear" w:color="auto" w:fill="E7E6E6" w:themeFill="background2"/>
          </w:tcPr>
          <w:p w:rsidR="00A8164E" w:rsidRDefault="00A8164E" w:rsidP="00794D2F">
            <w:pPr>
              <w:rPr>
                <w:b/>
              </w:rPr>
            </w:pPr>
            <w:r>
              <w:rPr>
                <w:b/>
              </w:rPr>
              <w:lastRenderedPageBreak/>
              <w:t>Day</w:t>
            </w:r>
          </w:p>
        </w:tc>
        <w:tc>
          <w:tcPr>
            <w:tcW w:w="3999" w:type="dxa"/>
            <w:gridSpan w:val="2"/>
            <w:shd w:val="clear" w:color="auto" w:fill="E7E6E6" w:themeFill="background2"/>
          </w:tcPr>
          <w:p w:rsidR="00A8164E" w:rsidRDefault="00A8164E" w:rsidP="00794D2F">
            <w:pPr>
              <w:jc w:val="center"/>
              <w:rPr>
                <w:b/>
              </w:rPr>
            </w:pPr>
            <w:r>
              <w:rPr>
                <w:b/>
              </w:rPr>
              <w:t>Mental/Oral Starter</w:t>
            </w:r>
          </w:p>
        </w:tc>
        <w:tc>
          <w:tcPr>
            <w:tcW w:w="6840" w:type="dxa"/>
            <w:gridSpan w:val="4"/>
            <w:shd w:val="clear" w:color="auto" w:fill="E7E6E6" w:themeFill="background2"/>
          </w:tcPr>
          <w:p w:rsidR="00A8164E" w:rsidRDefault="00A8164E" w:rsidP="00794D2F">
            <w:pPr>
              <w:jc w:val="center"/>
              <w:rPr>
                <w:b/>
              </w:rPr>
            </w:pPr>
            <w:r>
              <w:rPr>
                <w:b/>
              </w:rPr>
              <w:t>Main Lesson</w:t>
            </w:r>
          </w:p>
        </w:tc>
        <w:tc>
          <w:tcPr>
            <w:tcW w:w="1710" w:type="dxa"/>
            <w:shd w:val="clear" w:color="auto" w:fill="E7E6E6" w:themeFill="background2"/>
          </w:tcPr>
          <w:p w:rsidR="00A8164E" w:rsidRDefault="00A8164E" w:rsidP="00794D2F">
            <w:pPr>
              <w:jc w:val="center"/>
              <w:rPr>
                <w:b/>
              </w:rPr>
            </w:pPr>
            <w:r>
              <w:rPr>
                <w:b/>
              </w:rPr>
              <w:t>Plenary</w:t>
            </w:r>
          </w:p>
        </w:tc>
        <w:tc>
          <w:tcPr>
            <w:tcW w:w="1710" w:type="dxa"/>
            <w:shd w:val="clear" w:color="auto" w:fill="E7E6E6" w:themeFill="background2"/>
          </w:tcPr>
          <w:p w:rsidR="00A8164E" w:rsidRDefault="00A8164E" w:rsidP="00794D2F">
            <w:pPr>
              <w:jc w:val="center"/>
              <w:rPr>
                <w:b/>
              </w:rPr>
            </w:pPr>
            <w:r>
              <w:rPr>
                <w:b/>
              </w:rPr>
              <w:t>Assessment</w:t>
            </w:r>
          </w:p>
        </w:tc>
      </w:tr>
      <w:tr w:rsidR="00A8164E" w:rsidTr="00794D2F">
        <w:tc>
          <w:tcPr>
            <w:tcW w:w="1129" w:type="dxa"/>
            <w:shd w:val="clear" w:color="auto" w:fill="E7E6E6" w:themeFill="background2"/>
          </w:tcPr>
          <w:p w:rsidR="00A8164E" w:rsidRDefault="00A8164E" w:rsidP="00794D2F">
            <w:pPr>
              <w:rPr>
                <w:b/>
              </w:rPr>
            </w:pPr>
          </w:p>
        </w:tc>
        <w:tc>
          <w:tcPr>
            <w:tcW w:w="2289"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Teaching</w:t>
            </w:r>
          </w:p>
        </w:tc>
        <w:tc>
          <w:tcPr>
            <w:tcW w:w="1710" w:type="dxa"/>
            <w:shd w:val="clear" w:color="auto" w:fill="E7E6E6" w:themeFill="background2"/>
          </w:tcPr>
          <w:p w:rsidR="00A8164E" w:rsidRDefault="00A8164E" w:rsidP="00794D2F">
            <w:pPr>
              <w:jc w:val="center"/>
              <w:rPr>
                <w:b/>
              </w:rPr>
            </w:pPr>
            <w:r>
              <w:rPr>
                <w:b/>
              </w:rPr>
              <w:t>Activities</w:t>
            </w:r>
          </w:p>
        </w:tc>
        <w:tc>
          <w:tcPr>
            <w:tcW w:w="1710" w:type="dxa"/>
            <w:shd w:val="clear" w:color="auto" w:fill="E7E6E6" w:themeFill="background2"/>
          </w:tcPr>
          <w:p w:rsidR="00A8164E" w:rsidRDefault="00A8164E" w:rsidP="00794D2F">
            <w:pPr>
              <w:jc w:val="center"/>
              <w:rPr>
                <w:b/>
              </w:rPr>
            </w:pPr>
            <w:r>
              <w:rPr>
                <w:b/>
              </w:rPr>
              <w:t>Key Vocabulary</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p>
        </w:tc>
      </w:tr>
      <w:tr w:rsidR="00A8164E" w:rsidTr="00794D2F">
        <w:tc>
          <w:tcPr>
            <w:tcW w:w="1129" w:type="dxa"/>
          </w:tcPr>
          <w:p w:rsidR="00A8164E" w:rsidRDefault="00A8164E" w:rsidP="00794D2F">
            <w:pPr>
              <w:rPr>
                <w:b/>
              </w:rPr>
            </w:pPr>
            <w:r>
              <w:rPr>
                <w:b/>
              </w:rPr>
              <w:t>Wed</w:t>
            </w:r>
          </w:p>
        </w:tc>
        <w:tc>
          <w:tcPr>
            <w:tcW w:w="2289" w:type="dxa"/>
          </w:tcPr>
          <w:p w:rsidR="00A738D0" w:rsidRDefault="00A738D0" w:rsidP="00A738D0">
            <w:pPr>
              <w:jc w:val="center"/>
              <w:rPr>
                <w:rFonts w:ascii="Arial" w:hAnsi="Arial" w:cs="Arial"/>
                <w:b/>
                <w:sz w:val="20"/>
                <w:szCs w:val="20"/>
                <w:u w:val="single"/>
              </w:rPr>
            </w:pPr>
            <w:r>
              <w:rPr>
                <w:rFonts w:ascii="Arial" w:hAnsi="Arial" w:cs="Arial"/>
                <w:b/>
                <w:sz w:val="20"/>
                <w:szCs w:val="20"/>
                <w:u w:val="single"/>
              </w:rPr>
              <w:t>L.O. Recall 11x table</w:t>
            </w:r>
          </w:p>
          <w:p w:rsidR="00A738D0" w:rsidRDefault="00A738D0" w:rsidP="00A738D0">
            <w:pPr>
              <w:rPr>
                <w:rFonts w:ascii="Arial" w:hAnsi="Arial" w:cs="Arial"/>
                <w:b/>
                <w:sz w:val="20"/>
                <w:szCs w:val="20"/>
                <w:u w:val="single"/>
              </w:rPr>
            </w:pPr>
          </w:p>
          <w:p w:rsidR="00A738D0" w:rsidRDefault="00A738D0" w:rsidP="00A738D0">
            <w:pPr>
              <w:rPr>
                <w:rFonts w:ascii="Arial" w:hAnsi="Arial" w:cs="Arial"/>
                <w:b/>
                <w:sz w:val="20"/>
                <w:szCs w:val="20"/>
              </w:rPr>
            </w:pPr>
            <w:r>
              <w:rPr>
                <w:rFonts w:ascii="Arial" w:hAnsi="Arial" w:cs="Arial"/>
                <w:b/>
                <w:sz w:val="20"/>
                <w:szCs w:val="20"/>
              </w:rPr>
              <w:t>5406 + 1549 =</w:t>
            </w:r>
          </w:p>
          <w:p w:rsidR="00A738D0" w:rsidRDefault="00A738D0" w:rsidP="00A738D0">
            <w:pPr>
              <w:jc w:val="center"/>
              <w:rPr>
                <w:rFonts w:ascii="Arial" w:hAnsi="Arial" w:cs="Arial"/>
                <w:b/>
                <w:sz w:val="20"/>
                <w:szCs w:val="20"/>
              </w:rPr>
            </w:pPr>
            <w:r>
              <w:rPr>
                <w:rFonts w:ascii="Arial" w:hAnsi="Arial" w:cs="Arial"/>
                <w:b/>
                <w:sz w:val="20"/>
                <w:szCs w:val="20"/>
              </w:rPr>
              <w:t>999 - 257 =</w:t>
            </w:r>
          </w:p>
          <w:p w:rsidR="00A738D0" w:rsidRDefault="00A738D0" w:rsidP="00A738D0">
            <w:pPr>
              <w:jc w:val="center"/>
              <w:rPr>
                <w:rFonts w:ascii="Arial" w:hAnsi="Arial" w:cs="Arial"/>
                <w:b/>
                <w:sz w:val="20"/>
                <w:szCs w:val="20"/>
              </w:rPr>
            </w:pPr>
            <w:r>
              <w:rPr>
                <w:rFonts w:ascii="Arial" w:hAnsi="Arial" w:cs="Arial"/>
                <w:b/>
                <w:sz w:val="20"/>
                <w:szCs w:val="20"/>
              </w:rPr>
              <w:t>177 x 11 =</w:t>
            </w:r>
          </w:p>
          <w:p w:rsidR="00A738D0" w:rsidRDefault="00A738D0" w:rsidP="00A738D0">
            <w:pPr>
              <w:jc w:val="center"/>
              <w:rPr>
                <w:rFonts w:ascii="Arial" w:hAnsi="Arial" w:cs="Arial"/>
                <w:b/>
                <w:sz w:val="20"/>
                <w:szCs w:val="20"/>
              </w:rPr>
            </w:pPr>
            <w:r>
              <w:rPr>
                <w:rFonts w:ascii="Arial" w:hAnsi="Arial" w:cs="Arial"/>
                <w:b/>
                <w:sz w:val="20"/>
                <w:szCs w:val="20"/>
              </w:rPr>
              <w:t>888 ÷ 11 =</w:t>
            </w:r>
          </w:p>
          <w:p w:rsidR="00A738D0" w:rsidRDefault="00A738D0" w:rsidP="00A738D0">
            <w:pPr>
              <w:jc w:val="center"/>
              <w:rPr>
                <w:rFonts w:ascii="Arial" w:hAnsi="Arial" w:cs="Arial"/>
                <w:b/>
                <w:sz w:val="20"/>
                <w:szCs w:val="20"/>
              </w:rPr>
            </w:pPr>
            <w:r>
              <w:rPr>
                <w:rFonts w:ascii="Arial" w:hAnsi="Arial" w:cs="Arial"/>
                <w:b/>
                <w:sz w:val="20"/>
                <w:szCs w:val="20"/>
              </w:rPr>
              <w:t xml:space="preserve">50cm </w:t>
            </w:r>
            <w:proofErr w:type="gramStart"/>
            <w:r>
              <w:rPr>
                <w:rFonts w:ascii="Arial" w:hAnsi="Arial" w:cs="Arial"/>
                <w:b/>
                <w:sz w:val="20"/>
                <w:szCs w:val="20"/>
              </w:rPr>
              <w:t>= ?mm</w:t>
            </w:r>
            <w:proofErr w:type="gramEnd"/>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tc>
        <w:tc>
          <w:tcPr>
            <w:tcW w:w="1710" w:type="dxa"/>
          </w:tcPr>
          <w:p w:rsidR="00A738D0" w:rsidRDefault="00A738D0" w:rsidP="00A738D0">
            <w:pPr>
              <w:jc w:val="center"/>
              <w:rPr>
                <w:rFonts w:ascii="Arial" w:hAnsi="Arial" w:cs="Arial"/>
                <w:sz w:val="20"/>
                <w:szCs w:val="20"/>
              </w:rPr>
            </w:pPr>
            <w:r>
              <w:rPr>
                <w:rFonts w:ascii="Arial" w:hAnsi="Arial" w:cs="Arial"/>
                <w:sz w:val="20"/>
                <w:szCs w:val="20"/>
              </w:rPr>
              <w:t>TMM</w:t>
            </w:r>
          </w:p>
          <w:p w:rsidR="00A738D0" w:rsidRDefault="00A738D0" w:rsidP="00A738D0">
            <w:pPr>
              <w:jc w:val="center"/>
              <w:rPr>
                <w:rFonts w:ascii="Arial" w:hAnsi="Arial" w:cs="Arial"/>
                <w:sz w:val="20"/>
                <w:szCs w:val="20"/>
              </w:rPr>
            </w:pPr>
          </w:p>
          <w:p w:rsidR="00A738D0" w:rsidRDefault="00A738D0" w:rsidP="00A738D0">
            <w:pPr>
              <w:jc w:val="center"/>
              <w:rPr>
                <w:rFonts w:ascii="Arial" w:hAnsi="Arial" w:cs="Arial"/>
                <w:b/>
                <w:bCs/>
                <w:sz w:val="20"/>
                <w:szCs w:val="20"/>
                <w:u w:val="single"/>
              </w:rPr>
            </w:pPr>
            <w:r>
              <w:rPr>
                <w:rFonts w:ascii="Arial" w:hAnsi="Arial" w:cs="Arial"/>
                <w:b/>
                <w:bCs/>
                <w:sz w:val="20"/>
                <w:szCs w:val="20"/>
                <w:u w:val="single"/>
              </w:rPr>
              <w:t>L.O. Solve a multiplication pyramid problem</w:t>
            </w:r>
          </w:p>
          <w:p w:rsidR="00A8164E" w:rsidRDefault="00A8164E" w:rsidP="00794D2F">
            <w:pPr>
              <w:rPr>
                <w:b/>
              </w:rPr>
            </w:pPr>
          </w:p>
        </w:tc>
        <w:tc>
          <w:tcPr>
            <w:tcW w:w="1710" w:type="dxa"/>
          </w:tcPr>
          <w:p w:rsidR="00A738D0" w:rsidRDefault="00A738D0" w:rsidP="00A738D0">
            <w:pPr>
              <w:autoSpaceDE w:val="0"/>
              <w:autoSpaceDN w:val="0"/>
              <w:adjustRightInd w:val="0"/>
              <w:rPr>
                <w:rFonts w:ascii="Arial" w:hAnsi="Arial" w:cs="Arial"/>
                <w:sz w:val="20"/>
                <w:szCs w:val="20"/>
              </w:rPr>
            </w:pPr>
            <w:r>
              <w:rPr>
                <w:rFonts w:ascii="Arial" w:hAnsi="Arial" w:cs="Arial"/>
                <w:b/>
                <w:sz w:val="20"/>
                <w:szCs w:val="20"/>
                <w:u w:val="single"/>
              </w:rPr>
              <w:t>L.O. To write and recognise hundredths.</w:t>
            </w:r>
          </w:p>
          <w:p w:rsidR="00A738D0" w:rsidRDefault="00A738D0" w:rsidP="00A738D0">
            <w:pPr>
              <w:autoSpaceDE w:val="0"/>
              <w:autoSpaceDN w:val="0"/>
              <w:adjustRightInd w:val="0"/>
              <w:rPr>
                <w:rFonts w:ascii="Arial" w:hAnsi="Arial" w:cs="Arial"/>
                <w:sz w:val="20"/>
                <w:szCs w:val="20"/>
              </w:rPr>
            </w:pP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 xml:space="preserve">Must: </w:t>
            </w:r>
            <w:r>
              <w:rPr>
                <w:rFonts w:ascii="Arial" w:hAnsi="Arial" w:cs="Arial"/>
                <w:bCs/>
                <w:sz w:val="20"/>
                <w:szCs w:val="20"/>
              </w:rPr>
              <w:t>Recognise and write hundredths to one whole</w:t>
            </w:r>
          </w:p>
          <w:p w:rsidR="00A738D0" w:rsidRDefault="00A738D0" w:rsidP="00A738D0">
            <w:pPr>
              <w:rPr>
                <w:rFonts w:ascii="Arial" w:hAnsi="Arial" w:cs="Arial"/>
                <w:sz w:val="20"/>
                <w:szCs w:val="20"/>
              </w:rPr>
            </w:pPr>
            <w:r>
              <w:rPr>
                <w:rFonts w:ascii="Arial" w:hAnsi="Arial" w:cs="Arial"/>
                <w:b/>
                <w:bCs/>
                <w:sz w:val="20"/>
                <w:szCs w:val="20"/>
                <w:u w:val="single"/>
              </w:rPr>
              <w:t xml:space="preserve">Should: </w:t>
            </w:r>
            <w:r>
              <w:rPr>
                <w:rFonts w:ascii="Arial" w:hAnsi="Arial" w:cs="Arial"/>
                <w:sz w:val="20"/>
                <w:szCs w:val="20"/>
              </w:rPr>
              <w:t xml:space="preserve"> Explain how tenths relate to hundredths</w:t>
            </w: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 xml:space="preserve">Could: </w:t>
            </w:r>
            <w:r>
              <w:rPr>
                <w:rFonts w:ascii="Arial" w:hAnsi="Arial" w:cs="Arial"/>
                <w:bCs/>
                <w:sz w:val="20"/>
                <w:szCs w:val="20"/>
              </w:rPr>
              <w:t xml:space="preserve"> Partition decimals into tenths and hundredths</w:t>
            </w: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Pr="00716AE9" w:rsidRDefault="00A8164E" w:rsidP="00794D2F">
            <w:pPr>
              <w:rPr>
                <w:b/>
                <w:u w:val="single"/>
              </w:rPr>
            </w:pPr>
            <w:r>
              <w:rPr>
                <w:b/>
                <w:u w:val="single"/>
              </w:rPr>
              <w:t>Success Criteria</w:t>
            </w:r>
          </w:p>
        </w:tc>
        <w:tc>
          <w:tcPr>
            <w:tcW w:w="1710" w:type="dxa"/>
          </w:tcPr>
          <w:p w:rsidR="00A738D0" w:rsidRDefault="00A738D0" w:rsidP="00A738D0">
            <w:pPr>
              <w:jc w:val="both"/>
              <w:rPr>
                <w:rFonts w:ascii="Arial" w:hAnsi="Arial" w:cs="Arial"/>
                <w:sz w:val="20"/>
                <w:szCs w:val="20"/>
              </w:rPr>
            </w:pPr>
            <w:r>
              <w:rPr>
                <w:rFonts w:ascii="Arial" w:hAnsi="Arial" w:cs="Arial"/>
                <w:sz w:val="20"/>
                <w:szCs w:val="20"/>
              </w:rPr>
              <w:t>Children recognise hundredths (and tenths) using a hundred square. They see that 10 hundredths equal 1 tenth and can use a part whole model to partition a fraction into tenths and hundredths.</w:t>
            </w:r>
          </w:p>
          <w:p w:rsidR="00A8164E" w:rsidRDefault="00A8164E" w:rsidP="00794D2F">
            <w:pPr>
              <w:rPr>
                <w:b/>
              </w:rPr>
            </w:pPr>
          </w:p>
        </w:tc>
        <w:tc>
          <w:tcPr>
            <w:tcW w:w="1710" w:type="dxa"/>
          </w:tcPr>
          <w:p w:rsidR="00A738D0" w:rsidRDefault="00A738D0" w:rsidP="00A738D0">
            <w:pPr>
              <w:rPr>
                <w:rFonts w:ascii="Arial" w:hAnsi="Arial" w:cs="Arial"/>
                <w:sz w:val="20"/>
                <w:szCs w:val="20"/>
              </w:rPr>
            </w:pPr>
            <w:r>
              <w:rPr>
                <w:rFonts w:ascii="Arial" w:hAnsi="Arial" w:cs="Arial"/>
                <w:sz w:val="20"/>
                <w:szCs w:val="20"/>
              </w:rPr>
              <w:t>Use a hundred square to relate tenths and hundredths to a whole by recording shaded squares, columns and rows as tenths and hundredths.</w:t>
            </w:r>
          </w:p>
          <w:p w:rsidR="00A738D0" w:rsidRDefault="00A738D0" w:rsidP="00A738D0">
            <w:pPr>
              <w:rPr>
                <w:rFonts w:ascii="Arial" w:hAnsi="Arial" w:cs="Arial"/>
                <w:sz w:val="20"/>
                <w:szCs w:val="20"/>
              </w:rPr>
            </w:pPr>
          </w:p>
          <w:p w:rsidR="00A738D0" w:rsidRDefault="00A738D0" w:rsidP="00A738D0">
            <w:pPr>
              <w:rPr>
                <w:rFonts w:ascii="Arial" w:hAnsi="Arial" w:cs="Arial"/>
                <w:sz w:val="20"/>
                <w:szCs w:val="20"/>
              </w:rPr>
            </w:pPr>
            <w:r>
              <w:rPr>
                <w:rFonts w:ascii="Arial" w:hAnsi="Arial" w:cs="Arial"/>
                <w:sz w:val="20"/>
                <w:szCs w:val="20"/>
              </w:rPr>
              <w:t>Explain how tenths relate to hundredths</w:t>
            </w:r>
          </w:p>
          <w:p w:rsidR="00A738D0" w:rsidRDefault="00A738D0" w:rsidP="00A738D0">
            <w:pPr>
              <w:rPr>
                <w:rFonts w:ascii="Arial" w:hAnsi="Arial" w:cs="Arial"/>
                <w:sz w:val="20"/>
                <w:szCs w:val="20"/>
              </w:rPr>
            </w:pPr>
          </w:p>
          <w:p w:rsidR="00A738D0" w:rsidRDefault="00A738D0" w:rsidP="00A738D0">
            <w:pPr>
              <w:rPr>
                <w:rFonts w:ascii="Arial" w:hAnsi="Arial" w:cs="Arial"/>
                <w:sz w:val="20"/>
                <w:szCs w:val="20"/>
              </w:rPr>
            </w:pPr>
            <w:r>
              <w:rPr>
                <w:rFonts w:ascii="Arial" w:hAnsi="Arial" w:cs="Arial"/>
                <w:sz w:val="20"/>
                <w:szCs w:val="20"/>
              </w:rPr>
              <w:t>Partition decimals into tenths and hundreds.</w:t>
            </w:r>
          </w:p>
          <w:p w:rsidR="00A8164E" w:rsidRDefault="00A8164E" w:rsidP="00A738D0">
            <w:pPr>
              <w:jc w:val="cente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r>
              <w:rPr>
                <w:b/>
              </w:rPr>
              <w:t xml:space="preserve">SEN – </w:t>
            </w:r>
            <w:r w:rsidRPr="00716AE9">
              <w:rPr>
                <w:b/>
                <w:u w:val="single"/>
              </w:rPr>
              <w:t>L.O.</w:t>
            </w:r>
          </w:p>
        </w:tc>
        <w:tc>
          <w:tcPr>
            <w:tcW w:w="1710" w:type="dxa"/>
          </w:tcPr>
          <w:p w:rsidR="00A738D0" w:rsidRDefault="00A738D0" w:rsidP="00A738D0">
            <w:pPr>
              <w:jc w:val="center"/>
              <w:rPr>
                <w:rFonts w:ascii="Arial" w:hAnsi="Arial" w:cs="Arial"/>
                <w:sz w:val="20"/>
                <w:szCs w:val="20"/>
              </w:rPr>
            </w:pPr>
            <w:r>
              <w:rPr>
                <w:rFonts w:ascii="Arial" w:hAnsi="Arial" w:cs="Arial"/>
                <w:sz w:val="20"/>
                <w:szCs w:val="20"/>
              </w:rPr>
              <w:t>Decimal Fraction</w:t>
            </w:r>
          </w:p>
          <w:p w:rsidR="00A738D0" w:rsidRDefault="00A738D0" w:rsidP="00A738D0">
            <w:pPr>
              <w:jc w:val="center"/>
              <w:rPr>
                <w:rFonts w:ascii="Arial" w:hAnsi="Arial" w:cs="Arial"/>
                <w:sz w:val="20"/>
                <w:szCs w:val="20"/>
              </w:rPr>
            </w:pPr>
            <w:r>
              <w:rPr>
                <w:rFonts w:ascii="Arial" w:hAnsi="Arial" w:cs="Arial"/>
                <w:sz w:val="20"/>
                <w:szCs w:val="20"/>
              </w:rPr>
              <w:t>whole</w:t>
            </w:r>
          </w:p>
          <w:p w:rsidR="00A738D0" w:rsidRDefault="00A738D0" w:rsidP="00A738D0">
            <w:pPr>
              <w:jc w:val="center"/>
              <w:rPr>
                <w:rFonts w:ascii="Arial" w:hAnsi="Arial" w:cs="Arial"/>
                <w:sz w:val="20"/>
                <w:szCs w:val="20"/>
              </w:rPr>
            </w:pPr>
            <w:r>
              <w:rPr>
                <w:rFonts w:ascii="Arial" w:hAnsi="Arial" w:cs="Arial"/>
                <w:sz w:val="20"/>
                <w:szCs w:val="20"/>
              </w:rPr>
              <w:t>Denominator</w:t>
            </w:r>
          </w:p>
          <w:p w:rsidR="00A738D0" w:rsidRDefault="00A738D0" w:rsidP="00A738D0">
            <w:pPr>
              <w:jc w:val="center"/>
              <w:rPr>
                <w:rFonts w:ascii="Arial" w:hAnsi="Arial" w:cs="Arial"/>
                <w:sz w:val="20"/>
                <w:szCs w:val="20"/>
              </w:rPr>
            </w:pPr>
            <w:r>
              <w:rPr>
                <w:rFonts w:ascii="Arial" w:hAnsi="Arial" w:cs="Arial"/>
                <w:sz w:val="20"/>
                <w:szCs w:val="20"/>
              </w:rPr>
              <w:t>Numerator</w:t>
            </w:r>
          </w:p>
          <w:p w:rsidR="00A738D0" w:rsidRDefault="00A738D0" w:rsidP="00A738D0">
            <w:pPr>
              <w:jc w:val="center"/>
              <w:rPr>
                <w:rFonts w:ascii="Arial" w:hAnsi="Arial" w:cs="Arial"/>
                <w:sz w:val="20"/>
                <w:szCs w:val="20"/>
              </w:rPr>
            </w:pPr>
            <w:r>
              <w:rPr>
                <w:rFonts w:ascii="Arial" w:hAnsi="Arial" w:cs="Arial"/>
                <w:sz w:val="20"/>
                <w:szCs w:val="20"/>
              </w:rPr>
              <w:t>Tenths</w:t>
            </w:r>
          </w:p>
          <w:p w:rsidR="00A738D0" w:rsidRDefault="00A738D0" w:rsidP="00A738D0">
            <w:pPr>
              <w:jc w:val="center"/>
              <w:rPr>
                <w:rFonts w:ascii="Arial" w:hAnsi="Arial" w:cs="Arial"/>
                <w:sz w:val="20"/>
                <w:szCs w:val="20"/>
              </w:rPr>
            </w:pPr>
            <w:r>
              <w:rPr>
                <w:rFonts w:ascii="Arial" w:hAnsi="Arial" w:cs="Arial"/>
                <w:sz w:val="20"/>
                <w:szCs w:val="20"/>
              </w:rPr>
              <w:t>Hundredths</w:t>
            </w:r>
          </w:p>
          <w:p w:rsidR="00A738D0" w:rsidRDefault="00A738D0" w:rsidP="00A738D0">
            <w:pPr>
              <w:jc w:val="center"/>
              <w:rPr>
                <w:rFonts w:ascii="Arial" w:hAnsi="Arial" w:cs="Arial"/>
                <w:sz w:val="20"/>
                <w:szCs w:val="20"/>
              </w:rPr>
            </w:pPr>
            <w:r>
              <w:rPr>
                <w:rFonts w:ascii="Arial" w:hAnsi="Arial" w:cs="Arial"/>
                <w:sz w:val="20"/>
                <w:szCs w:val="20"/>
              </w:rPr>
              <w:t>partition</w:t>
            </w:r>
          </w:p>
          <w:p w:rsidR="00A8164E" w:rsidRDefault="00A8164E" w:rsidP="00794D2F">
            <w:pPr>
              <w:rPr>
                <w:b/>
              </w:rPr>
            </w:pPr>
          </w:p>
        </w:tc>
        <w:tc>
          <w:tcPr>
            <w:tcW w:w="1710" w:type="dxa"/>
          </w:tcPr>
          <w:p w:rsidR="00A738D0" w:rsidRDefault="00A738D0" w:rsidP="00A738D0">
            <w:pPr>
              <w:rPr>
                <w:rFonts w:ascii="Arial" w:hAnsi="Arial" w:cs="Arial"/>
                <w:sz w:val="20"/>
                <w:szCs w:val="20"/>
              </w:rPr>
            </w:pPr>
            <w:r>
              <w:rPr>
                <w:rFonts w:ascii="Arial" w:hAnsi="Arial" w:cs="Arial"/>
                <w:sz w:val="20"/>
                <w:szCs w:val="20"/>
              </w:rPr>
              <w:t>If each row is one row out of ten equal rows, what fraction does this represent?</w:t>
            </w:r>
          </w:p>
          <w:p w:rsidR="00A738D0" w:rsidRDefault="00A738D0" w:rsidP="00A738D0">
            <w:pPr>
              <w:rPr>
                <w:rFonts w:ascii="Arial" w:hAnsi="Arial" w:cs="Arial"/>
                <w:sz w:val="20"/>
                <w:szCs w:val="20"/>
              </w:rPr>
            </w:pPr>
            <w:r>
              <w:rPr>
                <w:rFonts w:ascii="Arial" w:hAnsi="Arial" w:cs="Arial"/>
                <w:sz w:val="20"/>
                <w:szCs w:val="20"/>
              </w:rPr>
              <w:t>If each square is one square out of one hundred equal squares, what fraction does this represent?</w:t>
            </w:r>
          </w:p>
          <w:p w:rsidR="00A8164E" w:rsidRDefault="00A738D0" w:rsidP="00A738D0">
            <w:pPr>
              <w:rPr>
                <w:b/>
              </w:rPr>
            </w:pPr>
            <w:r>
              <w:rPr>
                <w:rFonts w:ascii="Arial" w:hAnsi="Arial" w:cs="Arial"/>
                <w:sz w:val="20"/>
                <w:szCs w:val="20"/>
              </w:rPr>
              <w:t>How many hundredths are in one tenth?</w:t>
            </w:r>
          </w:p>
        </w:tc>
        <w:tc>
          <w:tcPr>
            <w:tcW w:w="1710" w:type="dxa"/>
          </w:tcPr>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A8164E" w:rsidRPr="00C84A24" w:rsidRDefault="00A8164E" w:rsidP="00794D2F">
            <w:pPr>
              <w:jc w:val="center"/>
              <w:rPr>
                <w:rFonts w:ascii="Arial" w:eastAsia="Times New Roman" w:hAnsi="Arial" w:cs="Arial"/>
                <w:i/>
                <w:sz w:val="20"/>
                <w:szCs w:val="20"/>
                <w:lang w:val="en-US" w:eastAsia="en-GB"/>
              </w:rPr>
            </w:pPr>
          </w:p>
          <w:p w:rsidR="00A8164E" w:rsidRPr="00C84A24" w:rsidRDefault="00A8164E" w:rsidP="00794D2F">
            <w:pP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Default="00A8164E" w:rsidP="00794D2F">
            <w:pPr>
              <w:pStyle w:val="BodyText"/>
              <w:spacing w:line="276" w:lineRule="auto"/>
              <w:jc w:val="center"/>
              <w:rPr>
                <w:rFonts w:ascii="Tahoma" w:hAnsi="Tahoma" w:cs="Tahoma"/>
                <w:b/>
                <w:sz w:val="20"/>
                <w:szCs w:val="20"/>
              </w:rPr>
            </w:pPr>
          </w:p>
          <w:p w:rsidR="00A8164E" w:rsidRDefault="00A8164E" w:rsidP="00794D2F">
            <w:pPr>
              <w:pStyle w:val="BodyText"/>
              <w:spacing w:line="276" w:lineRule="auto"/>
              <w:jc w:val="center"/>
              <w:rPr>
                <w:rFonts w:ascii="Tahoma" w:hAnsi="Tahoma" w:cs="Tahoma"/>
                <w:b/>
                <w:sz w:val="20"/>
                <w:szCs w:val="20"/>
              </w:rPr>
            </w:pPr>
          </w:p>
          <w:p w:rsidR="00A8164E" w:rsidRPr="00E03FB4" w:rsidRDefault="00A8164E"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Arial" w:hAnsi="Arial" w:cs="Arial"/>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rPr>
                <w:b/>
              </w:rPr>
            </w:pPr>
          </w:p>
        </w:tc>
      </w:tr>
    </w:tbl>
    <w:p w:rsidR="00716AE9" w:rsidRDefault="00716AE9"/>
    <w:p w:rsidR="00A738D0" w:rsidRDefault="00A738D0"/>
    <w:p w:rsidR="00A738D0" w:rsidRDefault="00A738D0"/>
    <w:p w:rsidR="00A738D0" w:rsidRDefault="00A738D0"/>
    <w:p w:rsidR="00A738D0" w:rsidRDefault="00A738D0">
      <w:r>
        <w:rPr>
          <w:noProof/>
        </w:rPr>
        <w:drawing>
          <wp:anchor distT="0" distB="0" distL="114300" distR="114300" simplePos="0" relativeHeight="251692032" behindDoc="0" locked="0" layoutInCell="1" allowOverlap="1" wp14:anchorId="371A5F19" wp14:editId="09BF1B66">
            <wp:simplePos x="0" y="0"/>
            <wp:positionH relativeFrom="column">
              <wp:posOffset>0</wp:posOffset>
            </wp:positionH>
            <wp:positionV relativeFrom="paragraph">
              <wp:posOffset>0</wp:posOffset>
            </wp:positionV>
            <wp:extent cx="3338195" cy="3414395"/>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3338195" cy="3414395"/>
                    </a:xfrm>
                    <a:prstGeom prst="rect">
                      <a:avLst/>
                    </a:prstGeom>
                  </pic:spPr>
                </pic:pic>
              </a:graphicData>
            </a:graphic>
          </wp:anchor>
        </w:drawing>
      </w:r>
      <w:r>
        <w:rPr>
          <w:noProof/>
        </w:rPr>
        <w:drawing>
          <wp:anchor distT="0" distB="0" distL="114300" distR="114300" simplePos="0" relativeHeight="251693056" behindDoc="0" locked="0" layoutInCell="1" allowOverlap="1" wp14:anchorId="01A5CFF1" wp14:editId="3CE2DA93">
            <wp:simplePos x="0" y="0"/>
            <wp:positionH relativeFrom="column">
              <wp:posOffset>3433445</wp:posOffset>
            </wp:positionH>
            <wp:positionV relativeFrom="paragraph">
              <wp:posOffset>0</wp:posOffset>
            </wp:positionV>
            <wp:extent cx="2130425" cy="2013585"/>
            <wp:effectExtent l="0" t="0" r="3175" b="5715"/>
            <wp:wrapNone/>
            <wp:docPr id="22" name="Picture 2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0425" cy="2013585"/>
                    </a:xfrm>
                    <a:prstGeom prst="rect">
                      <a:avLst/>
                    </a:prstGeom>
                    <a:noFill/>
                  </pic:spPr>
                </pic:pic>
              </a:graphicData>
            </a:graphic>
          </wp:anchor>
        </w:drawing>
      </w:r>
      <w:r>
        <w:rPr>
          <w:noProof/>
        </w:rPr>
        <w:drawing>
          <wp:anchor distT="0" distB="0" distL="114300" distR="114300" simplePos="0" relativeHeight="251694080" behindDoc="0" locked="0" layoutInCell="1" allowOverlap="1" wp14:anchorId="2766559C" wp14:editId="65E81A48">
            <wp:simplePos x="0" y="0"/>
            <wp:positionH relativeFrom="column">
              <wp:posOffset>5835650</wp:posOffset>
            </wp:positionH>
            <wp:positionV relativeFrom="paragraph">
              <wp:posOffset>-635</wp:posOffset>
            </wp:positionV>
            <wp:extent cx="2948940" cy="4130675"/>
            <wp:effectExtent l="0" t="0" r="3810" b="3175"/>
            <wp:wrapNone/>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940" cy="4130675"/>
                    </a:xfrm>
                    <a:prstGeom prst="rect">
                      <a:avLst/>
                    </a:prstGeom>
                    <a:noFill/>
                  </pic:spPr>
                </pic:pic>
              </a:graphicData>
            </a:graphic>
          </wp:anchor>
        </w:drawing>
      </w:r>
    </w:p>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A8164E" w:rsidTr="00794D2F">
        <w:tc>
          <w:tcPr>
            <w:tcW w:w="1129" w:type="dxa"/>
            <w:shd w:val="clear" w:color="auto" w:fill="E7E6E6" w:themeFill="background2"/>
          </w:tcPr>
          <w:p w:rsidR="00A8164E" w:rsidRDefault="00A8164E" w:rsidP="00794D2F">
            <w:pPr>
              <w:rPr>
                <w:b/>
              </w:rPr>
            </w:pPr>
            <w:r>
              <w:rPr>
                <w:b/>
              </w:rPr>
              <w:lastRenderedPageBreak/>
              <w:t>Day</w:t>
            </w:r>
          </w:p>
        </w:tc>
        <w:tc>
          <w:tcPr>
            <w:tcW w:w="3999" w:type="dxa"/>
            <w:gridSpan w:val="2"/>
            <w:shd w:val="clear" w:color="auto" w:fill="E7E6E6" w:themeFill="background2"/>
          </w:tcPr>
          <w:p w:rsidR="00A8164E" w:rsidRDefault="00A8164E" w:rsidP="00794D2F">
            <w:pPr>
              <w:jc w:val="center"/>
              <w:rPr>
                <w:b/>
              </w:rPr>
            </w:pPr>
            <w:r>
              <w:rPr>
                <w:b/>
              </w:rPr>
              <w:t>Mental/Oral Starter</w:t>
            </w:r>
          </w:p>
        </w:tc>
        <w:tc>
          <w:tcPr>
            <w:tcW w:w="6840" w:type="dxa"/>
            <w:gridSpan w:val="4"/>
            <w:shd w:val="clear" w:color="auto" w:fill="E7E6E6" w:themeFill="background2"/>
          </w:tcPr>
          <w:p w:rsidR="00A8164E" w:rsidRDefault="00A8164E" w:rsidP="00794D2F">
            <w:pPr>
              <w:jc w:val="center"/>
              <w:rPr>
                <w:b/>
              </w:rPr>
            </w:pPr>
            <w:r>
              <w:rPr>
                <w:b/>
              </w:rPr>
              <w:t>Main Lesson</w:t>
            </w:r>
          </w:p>
        </w:tc>
        <w:tc>
          <w:tcPr>
            <w:tcW w:w="1710" w:type="dxa"/>
            <w:shd w:val="clear" w:color="auto" w:fill="E7E6E6" w:themeFill="background2"/>
          </w:tcPr>
          <w:p w:rsidR="00A8164E" w:rsidRDefault="00A8164E" w:rsidP="00794D2F">
            <w:pPr>
              <w:jc w:val="center"/>
              <w:rPr>
                <w:b/>
              </w:rPr>
            </w:pPr>
            <w:r>
              <w:rPr>
                <w:b/>
              </w:rPr>
              <w:t>Plenary</w:t>
            </w:r>
          </w:p>
        </w:tc>
        <w:tc>
          <w:tcPr>
            <w:tcW w:w="1710" w:type="dxa"/>
            <w:shd w:val="clear" w:color="auto" w:fill="E7E6E6" w:themeFill="background2"/>
          </w:tcPr>
          <w:p w:rsidR="00A8164E" w:rsidRDefault="00A8164E" w:rsidP="00794D2F">
            <w:pPr>
              <w:jc w:val="center"/>
              <w:rPr>
                <w:b/>
              </w:rPr>
            </w:pPr>
            <w:r>
              <w:rPr>
                <w:b/>
              </w:rPr>
              <w:t>Assessment</w:t>
            </w:r>
          </w:p>
        </w:tc>
      </w:tr>
      <w:tr w:rsidR="00A8164E" w:rsidTr="00794D2F">
        <w:tc>
          <w:tcPr>
            <w:tcW w:w="1129" w:type="dxa"/>
            <w:shd w:val="clear" w:color="auto" w:fill="E7E6E6" w:themeFill="background2"/>
          </w:tcPr>
          <w:p w:rsidR="00A8164E" w:rsidRDefault="00A8164E" w:rsidP="00794D2F">
            <w:pPr>
              <w:rPr>
                <w:b/>
              </w:rPr>
            </w:pPr>
          </w:p>
        </w:tc>
        <w:tc>
          <w:tcPr>
            <w:tcW w:w="2289"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Teaching</w:t>
            </w:r>
          </w:p>
        </w:tc>
        <w:tc>
          <w:tcPr>
            <w:tcW w:w="1710" w:type="dxa"/>
            <w:shd w:val="clear" w:color="auto" w:fill="E7E6E6" w:themeFill="background2"/>
          </w:tcPr>
          <w:p w:rsidR="00A8164E" w:rsidRDefault="00A8164E" w:rsidP="00794D2F">
            <w:pPr>
              <w:jc w:val="center"/>
              <w:rPr>
                <w:b/>
              </w:rPr>
            </w:pPr>
            <w:r>
              <w:rPr>
                <w:b/>
              </w:rPr>
              <w:t>Activities</w:t>
            </w:r>
          </w:p>
        </w:tc>
        <w:tc>
          <w:tcPr>
            <w:tcW w:w="1710" w:type="dxa"/>
            <w:shd w:val="clear" w:color="auto" w:fill="E7E6E6" w:themeFill="background2"/>
          </w:tcPr>
          <w:p w:rsidR="00A8164E" w:rsidRDefault="00A8164E" w:rsidP="00794D2F">
            <w:pPr>
              <w:jc w:val="center"/>
              <w:rPr>
                <w:b/>
              </w:rPr>
            </w:pPr>
            <w:r>
              <w:rPr>
                <w:b/>
              </w:rPr>
              <w:t>Key Vocabulary</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p>
        </w:tc>
      </w:tr>
      <w:tr w:rsidR="00A8164E" w:rsidTr="00794D2F">
        <w:tc>
          <w:tcPr>
            <w:tcW w:w="1129" w:type="dxa"/>
          </w:tcPr>
          <w:p w:rsidR="00A8164E" w:rsidRDefault="00A8164E" w:rsidP="00794D2F">
            <w:pPr>
              <w:rPr>
                <w:b/>
              </w:rPr>
            </w:pPr>
            <w:r>
              <w:rPr>
                <w:b/>
              </w:rPr>
              <w:t>Thurs</w:t>
            </w:r>
          </w:p>
        </w:tc>
        <w:tc>
          <w:tcPr>
            <w:tcW w:w="2289" w:type="dxa"/>
          </w:tcPr>
          <w:p w:rsidR="00A738D0" w:rsidRDefault="00A738D0" w:rsidP="00A738D0">
            <w:pPr>
              <w:jc w:val="center"/>
              <w:rPr>
                <w:rFonts w:ascii="Arial" w:hAnsi="Arial" w:cs="Arial"/>
                <w:b/>
                <w:sz w:val="20"/>
                <w:szCs w:val="20"/>
                <w:u w:val="single"/>
              </w:rPr>
            </w:pPr>
            <w:proofErr w:type="spellStart"/>
            <w:r>
              <w:rPr>
                <w:rFonts w:ascii="Arial" w:hAnsi="Arial" w:cs="Arial"/>
                <w:b/>
                <w:sz w:val="20"/>
                <w:szCs w:val="20"/>
                <w:u w:val="single"/>
              </w:rPr>
              <w:t>L.</w:t>
            </w:r>
            <w:proofErr w:type="gramStart"/>
            <w:r>
              <w:rPr>
                <w:rFonts w:ascii="Arial" w:hAnsi="Arial" w:cs="Arial"/>
                <w:b/>
                <w:sz w:val="20"/>
                <w:szCs w:val="20"/>
                <w:u w:val="single"/>
              </w:rPr>
              <w:t>O.To</w:t>
            </w:r>
            <w:proofErr w:type="spellEnd"/>
            <w:proofErr w:type="gramEnd"/>
            <w:r>
              <w:rPr>
                <w:rFonts w:ascii="Arial" w:hAnsi="Arial" w:cs="Arial"/>
                <w:b/>
                <w:sz w:val="20"/>
                <w:szCs w:val="20"/>
                <w:u w:val="single"/>
              </w:rPr>
              <w:t xml:space="preserve"> recall 11x table</w:t>
            </w:r>
          </w:p>
          <w:p w:rsidR="00A738D0" w:rsidRDefault="00A738D0" w:rsidP="00A738D0">
            <w:pPr>
              <w:jc w:val="center"/>
              <w:rPr>
                <w:rFonts w:ascii="Arial" w:hAnsi="Arial" w:cs="Arial"/>
                <w:b/>
                <w:sz w:val="20"/>
                <w:szCs w:val="20"/>
                <w:u w:val="single"/>
              </w:rPr>
            </w:pPr>
          </w:p>
          <w:p w:rsidR="00A738D0" w:rsidRDefault="00A738D0" w:rsidP="00A738D0">
            <w:pPr>
              <w:rPr>
                <w:rFonts w:ascii="Arial" w:hAnsi="Arial" w:cs="Arial"/>
                <w:b/>
                <w:sz w:val="20"/>
                <w:szCs w:val="20"/>
              </w:rPr>
            </w:pPr>
            <w:bookmarkStart w:id="1" w:name="OLE_LINK2"/>
            <w:r>
              <w:rPr>
                <w:rFonts w:ascii="Arial" w:hAnsi="Arial" w:cs="Arial"/>
                <w:b/>
                <w:sz w:val="20"/>
                <w:szCs w:val="20"/>
              </w:rPr>
              <w:t>5886+2154 =</w:t>
            </w:r>
          </w:p>
          <w:p w:rsidR="00A738D0" w:rsidRDefault="00A738D0" w:rsidP="00A738D0">
            <w:pPr>
              <w:jc w:val="center"/>
              <w:rPr>
                <w:rFonts w:ascii="Arial" w:hAnsi="Arial" w:cs="Arial"/>
                <w:b/>
                <w:sz w:val="20"/>
                <w:szCs w:val="20"/>
              </w:rPr>
            </w:pPr>
            <w:r>
              <w:rPr>
                <w:rFonts w:ascii="Arial" w:hAnsi="Arial" w:cs="Arial"/>
                <w:b/>
                <w:sz w:val="20"/>
                <w:szCs w:val="20"/>
              </w:rPr>
              <w:t>810 -366 =</w:t>
            </w:r>
          </w:p>
          <w:p w:rsidR="00A738D0" w:rsidRDefault="00A738D0" w:rsidP="00A738D0">
            <w:pPr>
              <w:jc w:val="center"/>
              <w:rPr>
                <w:rFonts w:ascii="Arial" w:hAnsi="Arial" w:cs="Arial"/>
                <w:b/>
                <w:sz w:val="20"/>
                <w:szCs w:val="20"/>
              </w:rPr>
            </w:pPr>
            <w:r>
              <w:rPr>
                <w:rFonts w:ascii="Arial" w:hAnsi="Arial" w:cs="Arial"/>
                <w:b/>
                <w:sz w:val="20"/>
                <w:szCs w:val="20"/>
              </w:rPr>
              <w:t>247 x 11 =</w:t>
            </w:r>
          </w:p>
          <w:p w:rsidR="00A738D0" w:rsidRDefault="00A738D0" w:rsidP="00A738D0">
            <w:pPr>
              <w:jc w:val="center"/>
              <w:rPr>
                <w:rFonts w:ascii="Arial" w:hAnsi="Arial" w:cs="Arial"/>
                <w:b/>
                <w:sz w:val="20"/>
                <w:szCs w:val="20"/>
              </w:rPr>
            </w:pPr>
            <w:r>
              <w:rPr>
                <w:rFonts w:ascii="Arial" w:hAnsi="Arial" w:cs="Arial"/>
                <w:b/>
                <w:sz w:val="20"/>
                <w:szCs w:val="20"/>
              </w:rPr>
              <w:t>300 ÷ 11 =</w:t>
            </w:r>
          </w:p>
          <w:p w:rsidR="00A738D0" w:rsidRDefault="00A738D0" w:rsidP="00A738D0">
            <w:pPr>
              <w:jc w:val="center"/>
              <w:rPr>
                <w:rFonts w:ascii="Arial" w:hAnsi="Arial" w:cs="Arial"/>
                <w:b/>
                <w:sz w:val="20"/>
                <w:szCs w:val="20"/>
              </w:rPr>
            </w:pPr>
            <w:r>
              <w:rPr>
                <w:rFonts w:ascii="Arial" w:hAnsi="Arial" w:cs="Arial"/>
                <w:b/>
                <w:sz w:val="20"/>
                <w:szCs w:val="20"/>
              </w:rPr>
              <w:t xml:space="preserve">90cm </w:t>
            </w:r>
            <w:proofErr w:type="gramStart"/>
            <w:r>
              <w:rPr>
                <w:rFonts w:ascii="Arial" w:hAnsi="Arial" w:cs="Arial"/>
                <w:b/>
                <w:sz w:val="20"/>
                <w:szCs w:val="20"/>
              </w:rPr>
              <w:t>= ?mm</w:t>
            </w:r>
            <w:bookmarkEnd w:id="1"/>
            <w:proofErr w:type="gramEnd"/>
          </w:p>
          <w:p w:rsidR="00A8164E" w:rsidRDefault="00A8164E" w:rsidP="00A738D0">
            <w:pPr>
              <w:jc w:val="cente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tc>
        <w:tc>
          <w:tcPr>
            <w:tcW w:w="1710" w:type="dxa"/>
          </w:tcPr>
          <w:p w:rsidR="00A738D0" w:rsidRDefault="00A738D0" w:rsidP="00A738D0">
            <w:pPr>
              <w:jc w:val="center"/>
              <w:rPr>
                <w:rFonts w:ascii="Arial" w:hAnsi="Arial" w:cs="Arial"/>
                <w:b/>
                <w:sz w:val="20"/>
                <w:szCs w:val="20"/>
                <w:u w:val="single"/>
              </w:rPr>
            </w:pPr>
            <w:r>
              <w:rPr>
                <w:rFonts w:ascii="Arial" w:hAnsi="Arial" w:cs="Arial"/>
                <w:b/>
                <w:sz w:val="20"/>
                <w:szCs w:val="20"/>
                <w:u w:val="single"/>
              </w:rPr>
              <w:t>TMM</w:t>
            </w:r>
          </w:p>
          <w:p w:rsidR="00A738D0" w:rsidRDefault="00A738D0" w:rsidP="00A738D0">
            <w:pPr>
              <w:jc w:val="center"/>
              <w:rPr>
                <w:rFonts w:ascii="Arial" w:hAnsi="Arial" w:cs="Arial"/>
                <w:b/>
                <w:sz w:val="20"/>
                <w:szCs w:val="20"/>
                <w:u w:val="single"/>
              </w:rPr>
            </w:pPr>
          </w:p>
          <w:p w:rsidR="00A738D0" w:rsidRDefault="00A738D0" w:rsidP="00A738D0">
            <w:pPr>
              <w:jc w:val="center"/>
              <w:rPr>
                <w:rFonts w:ascii="Arial" w:hAnsi="Arial" w:cs="Arial"/>
                <w:b/>
                <w:sz w:val="20"/>
                <w:szCs w:val="20"/>
                <w:u w:val="single"/>
              </w:rPr>
            </w:pPr>
            <w:r>
              <w:rPr>
                <w:rFonts w:ascii="Arial" w:hAnsi="Arial" w:cs="Arial"/>
                <w:b/>
                <w:sz w:val="20"/>
                <w:szCs w:val="20"/>
                <w:u w:val="single"/>
              </w:rPr>
              <w:t>L.O. To join the 11x facts</w:t>
            </w:r>
          </w:p>
          <w:p w:rsidR="00A8164E" w:rsidRDefault="00A8164E" w:rsidP="00A738D0">
            <w:pPr>
              <w:jc w:val="center"/>
              <w:rPr>
                <w:b/>
              </w:rPr>
            </w:pPr>
          </w:p>
        </w:tc>
        <w:tc>
          <w:tcPr>
            <w:tcW w:w="1710" w:type="dxa"/>
          </w:tcPr>
          <w:p w:rsidR="00A738D0" w:rsidRDefault="00A8164E" w:rsidP="00A738D0">
            <w:pPr>
              <w:rPr>
                <w:rFonts w:ascii="Arial" w:hAnsi="Arial" w:cs="Arial"/>
                <w:b/>
                <w:sz w:val="20"/>
                <w:szCs w:val="20"/>
                <w:u w:val="single"/>
              </w:rPr>
            </w:pPr>
            <w:r w:rsidRPr="00716AE9">
              <w:rPr>
                <w:b/>
                <w:u w:val="single"/>
              </w:rPr>
              <w:t>L.O.</w:t>
            </w:r>
            <w:r w:rsidR="00A738D0">
              <w:rPr>
                <w:rFonts w:ascii="Arial" w:hAnsi="Arial" w:cs="Arial"/>
                <w:b/>
                <w:sz w:val="20"/>
                <w:szCs w:val="20"/>
                <w:u w:val="single"/>
              </w:rPr>
              <w:t xml:space="preserve"> To record tenths on a place value grid and number line</w:t>
            </w:r>
          </w:p>
          <w:p w:rsidR="00A738D0" w:rsidRDefault="00A738D0" w:rsidP="00A738D0">
            <w:pPr>
              <w:rPr>
                <w:rFonts w:ascii="Arial" w:hAnsi="Arial" w:cs="Arial"/>
                <w:b/>
                <w:sz w:val="20"/>
                <w:szCs w:val="20"/>
                <w:u w:val="single"/>
              </w:rPr>
            </w:pPr>
          </w:p>
          <w:p w:rsidR="00A738D0" w:rsidRDefault="00A738D0" w:rsidP="00A738D0">
            <w:pPr>
              <w:autoSpaceDE w:val="0"/>
              <w:autoSpaceDN w:val="0"/>
              <w:adjustRightInd w:val="0"/>
              <w:rPr>
                <w:rFonts w:ascii="Arial" w:hAnsi="Arial" w:cs="Arial"/>
                <w:bCs/>
                <w:sz w:val="20"/>
                <w:szCs w:val="20"/>
              </w:rPr>
            </w:pPr>
            <w:r>
              <w:rPr>
                <w:rFonts w:ascii="Arial" w:hAnsi="Arial" w:cs="Arial"/>
                <w:b/>
                <w:bCs/>
                <w:sz w:val="20"/>
                <w:szCs w:val="20"/>
                <w:u w:val="single"/>
              </w:rPr>
              <w:t>Must:</w:t>
            </w:r>
            <w:r>
              <w:rPr>
                <w:rFonts w:ascii="Arial" w:hAnsi="Arial" w:cs="Arial"/>
                <w:bCs/>
                <w:sz w:val="20"/>
                <w:szCs w:val="20"/>
              </w:rPr>
              <w:t xml:space="preserve"> Record decimals on a place value chart.</w:t>
            </w:r>
          </w:p>
          <w:p w:rsidR="00A738D0" w:rsidRDefault="00A738D0" w:rsidP="00A738D0">
            <w:pPr>
              <w:rPr>
                <w:rFonts w:ascii="Arial" w:hAnsi="Arial" w:cs="Arial"/>
                <w:sz w:val="20"/>
                <w:szCs w:val="20"/>
              </w:rPr>
            </w:pPr>
            <w:r>
              <w:rPr>
                <w:rFonts w:ascii="Arial" w:hAnsi="Arial" w:cs="Arial"/>
                <w:b/>
                <w:bCs/>
                <w:sz w:val="20"/>
                <w:szCs w:val="20"/>
                <w:u w:val="single"/>
              </w:rPr>
              <w:t>Should:</w:t>
            </w:r>
            <w:r>
              <w:rPr>
                <w:rFonts w:ascii="Arial" w:hAnsi="Arial" w:cs="Arial"/>
                <w:bCs/>
                <w:sz w:val="20"/>
                <w:szCs w:val="20"/>
              </w:rPr>
              <w:t xml:space="preserve"> Complete number line.</w:t>
            </w: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 xml:space="preserve">Could: </w:t>
            </w:r>
            <w:r>
              <w:rPr>
                <w:rFonts w:ascii="Arial" w:hAnsi="Arial" w:cs="Arial"/>
                <w:bCs/>
                <w:sz w:val="20"/>
                <w:szCs w:val="20"/>
              </w:rPr>
              <w:t xml:space="preserve"> Complete number lines of different scales.</w:t>
            </w: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Pr="00716AE9" w:rsidRDefault="00A8164E" w:rsidP="00794D2F">
            <w:pPr>
              <w:rPr>
                <w:b/>
                <w:u w:val="single"/>
              </w:rPr>
            </w:pPr>
            <w:r>
              <w:rPr>
                <w:b/>
                <w:u w:val="single"/>
              </w:rPr>
              <w:t>Success Criteria</w:t>
            </w:r>
          </w:p>
        </w:tc>
        <w:tc>
          <w:tcPr>
            <w:tcW w:w="1710" w:type="dxa"/>
          </w:tcPr>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Children read and represent tenths on a place value grid. They</w:t>
            </w:r>
          </w:p>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see that the tenths column is to the right of the decimal point.</w:t>
            </w:r>
          </w:p>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Children use concrete representations to make tenths on a place value grid and write the number they have made as a</w:t>
            </w:r>
          </w:p>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decimal.</w:t>
            </w:r>
          </w:p>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In this small step children will be introduced to decimals greater than 1</w:t>
            </w:r>
          </w:p>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 xml:space="preserve">Children read and represent tenths on a number line. </w:t>
            </w:r>
          </w:p>
          <w:p w:rsidR="00A738D0" w:rsidRDefault="00A738D0" w:rsidP="00A738D0">
            <w:pPr>
              <w:tabs>
                <w:tab w:val="left" w:pos="0"/>
              </w:tabs>
              <w:autoSpaceDE w:val="0"/>
              <w:autoSpaceDN w:val="0"/>
              <w:adjustRightInd w:val="0"/>
              <w:jc w:val="both"/>
              <w:rPr>
                <w:rFonts w:ascii="Arial" w:hAnsi="Arial" w:cs="Arial"/>
                <w:sz w:val="20"/>
                <w:szCs w:val="20"/>
              </w:rPr>
            </w:pPr>
            <w:r>
              <w:rPr>
                <w:rFonts w:ascii="Arial" w:hAnsi="Arial" w:cs="Arial"/>
                <w:sz w:val="20"/>
                <w:szCs w:val="20"/>
              </w:rPr>
              <w:t xml:space="preserve">They link the number line to measurement, looking at measuring in centimetres and millimetres. </w:t>
            </w:r>
          </w:p>
          <w:p w:rsidR="00A8164E" w:rsidRDefault="00A738D0" w:rsidP="00A738D0">
            <w:pPr>
              <w:rPr>
                <w:b/>
              </w:rPr>
            </w:pPr>
            <w:r>
              <w:rPr>
                <w:rFonts w:ascii="Arial" w:hAnsi="Arial" w:cs="Arial"/>
                <w:sz w:val="20"/>
                <w:szCs w:val="20"/>
              </w:rPr>
              <w:t>Children use number lines to explore relative scale.</w:t>
            </w:r>
          </w:p>
        </w:tc>
        <w:tc>
          <w:tcPr>
            <w:tcW w:w="1710" w:type="dxa"/>
          </w:tcPr>
          <w:p w:rsidR="00A738D0" w:rsidRDefault="00A738D0" w:rsidP="00A738D0">
            <w:pPr>
              <w:jc w:val="both"/>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record tenths greater than 1 on a place value grid noting the partition.</w:t>
            </w:r>
          </w:p>
          <w:p w:rsidR="00A738D0" w:rsidRDefault="00A738D0" w:rsidP="00A738D0">
            <w:pPr>
              <w:jc w:val="both"/>
              <w:rPr>
                <w:rFonts w:ascii="Arial" w:hAnsi="Arial" w:cs="Arial"/>
                <w:sz w:val="20"/>
                <w:szCs w:val="20"/>
              </w:rPr>
            </w:pPr>
          </w:p>
          <w:p w:rsidR="00A738D0" w:rsidRDefault="00A738D0" w:rsidP="00A738D0">
            <w:pPr>
              <w:jc w:val="both"/>
              <w:rPr>
                <w:rFonts w:ascii="Arial" w:hAnsi="Arial" w:cs="Arial"/>
                <w:sz w:val="20"/>
                <w:szCs w:val="20"/>
              </w:rPr>
            </w:pPr>
            <w:r>
              <w:rPr>
                <w:rFonts w:ascii="Arial" w:hAnsi="Arial" w:cs="Arial"/>
                <w:sz w:val="20"/>
                <w:szCs w:val="20"/>
              </w:rPr>
              <w:t xml:space="preserve">Use 5 place value counters to make as many numbers as possible. </w:t>
            </w:r>
          </w:p>
          <w:p w:rsidR="00A738D0" w:rsidRDefault="00A738D0" w:rsidP="00A738D0">
            <w:pPr>
              <w:jc w:val="both"/>
              <w:rPr>
                <w:rFonts w:ascii="Arial" w:hAnsi="Arial" w:cs="Arial"/>
                <w:sz w:val="20"/>
                <w:szCs w:val="20"/>
              </w:rPr>
            </w:pPr>
          </w:p>
          <w:p w:rsidR="00A738D0" w:rsidRDefault="00A738D0" w:rsidP="00A738D0">
            <w:pPr>
              <w:jc w:val="both"/>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complete number lines of different scale</w:t>
            </w:r>
          </w:p>
          <w:p w:rsidR="00A738D0" w:rsidRDefault="00A738D0" w:rsidP="00A738D0">
            <w:pPr>
              <w:jc w:val="both"/>
              <w:rPr>
                <w:rFonts w:ascii="Arial" w:hAnsi="Arial" w:cs="Arial"/>
                <w:sz w:val="20"/>
                <w:szCs w:val="20"/>
              </w:rPr>
            </w:pPr>
          </w:p>
          <w:p w:rsidR="00A738D0" w:rsidRDefault="00A738D0" w:rsidP="00A738D0">
            <w:pPr>
              <w:jc w:val="both"/>
              <w:rPr>
                <w:rFonts w:ascii="Arial" w:hAnsi="Arial" w:cs="Arial"/>
                <w:sz w:val="20"/>
                <w:szCs w:val="20"/>
              </w:rPr>
            </w:pPr>
            <w:r>
              <w:rPr>
                <w:rFonts w:ascii="Arial" w:hAnsi="Arial" w:cs="Arial"/>
                <w:sz w:val="20"/>
                <w:szCs w:val="20"/>
              </w:rPr>
              <w:t>Place decimals on a number line</w:t>
            </w: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r>
              <w:rPr>
                <w:b/>
              </w:rPr>
              <w:t xml:space="preserve">SEN – </w:t>
            </w:r>
            <w:r w:rsidRPr="00716AE9">
              <w:rPr>
                <w:b/>
                <w:u w:val="single"/>
              </w:rPr>
              <w:t>L.O.</w:t>
            </w:r>
          </w:p>
        </w:tc>
        <w:tc>
          <w:tcPr>
            <w:tcW w:w="1710" w:type="dxa"/>
          </w:tcPr>
          <w:p w:rsidR="00A738D0" w:rsidRDefault="00A738D0" w:rsidP="00A738D0">
            <w:pPr>
              <w:jc w:val="center"/>
              <w:rPr>
                <w:rFonts w:ascii="Arial" w:hAnsi="Arial" w:cs="Arial"/>
                <w:sz w:val="20"/>
                <w:szCs w:val="20"/>
              </w:rPr>
            </w:pPr>
            <w:r>
              <w:rPr>
                <w:rFonts w:ascii="Arial" w:hAnsi="Arial" w:cs="Arial"/>
                <w:sz w:val="20"/>
                <w:szCs w:val="20"/>
              </w:rPr>
              <w:t>Tenths</w:t>
            </w:r>
          </w:p>
          <w:p w:rsidR="00A738D0" w:rsidRDefault="00A738D0" w:rsidP="00A738D0">
            <w:pPr>
              <w:jc w:val="center"/>
              <w:rPr>
                <w:rFonts w:ascii="Arial" w:hAnsi="Arial" w:cs="Arial"/>
                <w:sz w:val="20"/>
                <w:szCs w:val="20"/>
              </w:rPr>
            </w:pPr>
            <w:r>
              <w:rPr>
                <w:rFonts w:ascii="Arial" w:hAnsi="Arial" w:cs="Arial"/>
                <w:sz w:val="20"/>
                <w:szCs w:val="20"/>
              </w:rPr>
              <w:t>Place value</w:t>
            </w:r>
          </w:p>
          <w:p w:rsidR="00A738D0" w:rsidRDefault="00A738D0" w:rsidP="00A738D0">
            <w:pPr>
              <w:jc w:val="center"/>
              <w:rPr>
                <w:rFonts w:ascii="Arial" w:hAnsi="Arial" w:cs="Arial"/>
                <w:sz w:val="20"/>
                <w:szCs w:val="20"/>
              </w:rPr>
            </w:pPr>
            <w:r>
              <w:rPr>
                <w:rFonts w:ascii="Arial" w:hAnsi="Arial" w:cs="Arial"/>
                <w:sz w:val="20"/>
                <w:szCs w:val="20"/>
              </w:rPr>
              <w:t>Number line</w:t>
            </w:r>
          </w:p>
          <w:p w:rsidR="00A738D0" w:rsidRDefault="00A738D0" w:rsidP="00A738D0">
            <w:pPr>
              <w:jc w:val="center"/>
              <w:rPr>
                <w:rFonts w:ascii="Arial" w:hAnsi="Arial" w:cs="Arial"/>
                <w:sz w:val="20"/>
                <w:szCs w:val="20"/>
              </w:rPr>
            </w:pPr>
            <w:r>
              <w:rPr>
                <w:rFonts w:ascii="Arial" w:hAnsi="Arial" w:cs="Arial"/>
                <w:sz w:val="20"/>
                <w:szCs w:val="20"/>
              </w:rPr>
              <w:t>Decimals</w:t>
            </w:r>
          </w:p>
          <w:p w:rsidR="00A738D0" w:rsidRDefault="00A738D0" w:rsidP="00A738D0">
            <w:pPr>
              <w:jc w:val="center"/>
              <w:rPr>
                <w:rFonts w:ascii="Arial" w:hAnsi="Arial" w:cs="Arial"/>
                <w:sz w:val="20"/>
                <w:szCs w:val="20"/>
              </w:rPr>
            </w:pPr>
            <w:r>
              <w:rPr>
                <w:rFonts w:ascii="Arial" w:hAnsi="Arial" w:cs="Arial"/>
                <w:sz w:val="20"/>
                <w:szCs w:val="20"/>
              </w:rPr>
              <w:t>Cm</w:t>
            </w:r>
          </w:p>
          <w:p w:rsidR="00A738D0" w:rsidRDefault="00A738D0" w:rsidP="00A738D0">
            <w:pPr>
              <w:jc w:val="center"/>
              <w:rPr>
                <w:rFonts w:ascii="Arial" w:hAnsi="Arial" w:cs="Arial"/>
                <w:sz w:val="20"/>
                <w:szCs w:val="20"/>
              </w:rPr>
            </w:pPr>
            <w:r>
              <w:rPr>
                <w:rFonts w:ascii="Arial" w:hAnsi="Arial" w:cs="Arial"/>
                <w:sz w:val="20"/>
                <w:szCs w:val="20"/>
              </w:rPr>
              <w:t>Mm</w:t>
            </w:r>
          </w:p>
          <w:p w:rsidR="00A8164E" w:rsidRDefault="00A8164E" w:rsidP="00A738D0">
            <w:pPr>
              <w:jc w:val="center"/>
              <w:rPr>
                <w:b/>
              </w:rPr>
            </w:pPr>
          </w:p>
        </w:tc>
        <w:tc>
          <w:tcPr>
            <w:tcW w:w="1710" w:type="dxa"/>
          </w:tcPr>
          <w:p w:rsidR="00A738D0" w:rsidRDefault="00A738D0" w:rsidP="00A738D0">
            <w:pPr>
              <w:rPr>
                <w:rFonts w:ascii="Arial" w:hAnsi="Arial" w:cs="Arial"/>
                <w:sz w:val="20"/>
                <w:szCs w:val="20"/>
              </w:rPr>
            </w:pPr>
            <w:r>
              <w:rPr>
                <w:rFonts w:ascii="Arial" w:hAnsi="Arial" w:cs="Arial"/>
                <w:sz w:val="20"/>
                <w:szCs w:val="20"/>
              </w:rPr>
              <w:t>Why do we need to use the decimal point?</w:t>
            </w:r>
          </w:p>
          <w:p w:rsidR="00A738D0" w:rsidRDefault="00A738D0" w:rsidP="00A738D0">
            <w:pPr>
              <w:rPr>
                <w:rFonts w:ascii="Arial" w:hAnsi="Arial" w:cs="Arial"/>
                <w:sz w:val="20"/>
                <w:szCs w:val="20"/>
              </w:rPr>
            </w:pPr>
            <w:r>
              <w:rPr>
                <w:rFonts w:ascii="Arial" w:hAnsi="Arial" w:cs="Arial"/>
                <w:sz w:val="20"/>
                <w:szCs w:val="20"/>
              </w:rPr>
              <w:t>How many equal parts are between 0 and 1?</w:t>
            </w:r>
          </w:p>
          <w:p w:rsidR="00A738D0" w:rsidRDefault="00A738D0" w:rsidP="00A738D0">
            <w:pPr>
              <w:rPr>
                <w:rFonts w:ascii="Arial" w:hAnsi="Arial" w:cs="Arial"/>
                <w:sz w:val="20"/>
                <w:szCs w:val="20"/>
              </w:rPr>
            </w:pPr>
            <w:r>
              <w:rPr>
                <w:rFonts w:ascii="Arial" w:hAnsi="Arial" w:cs="Arial"/>
                <w:sz w:val="20"/>
                <w:szCs w:val="20"/>
              </w:rPr>
              <w:t>What are the intervals between each number?</w:t>
            </w:r>
          </w:p>
          <w:p w:rsidR="00A738D0" w:rsidRDefault="00A738D0" w:rsidP="00A738D0">
            <w:pPr>
              <w:rPr>
                <w:rFonts w:ascii="Arial" w:hAnsi="Arial" w:cs="Arial"/>
                <w:sz w:val="20"/>
                <w:szCs w:val="20"/>
              </w:rPr>
            </w:pPr>
            <w:r>
              <w:rPr>
                <w:rFonts w:ascii="Arial" w:hAnsi="Arial" w:cs="Arial"/>
                <w:sz w:val="20"/>
                <w:szCs w:val="20"/>
              </w:rPr>
              <w:t>How many tenths are in one whole?</w:t>
            </w:r>
          </w:p>
          <w:p w:rsidR="00A8164E" w:rsidRDefault="00A738D0" w:rsidP="00A738D0">
            <w:pPr>
              <w:rPr>
                <w:b/>
              </w:rPr>
            </w:pPr>
            <w:r>
              <w:rPr>
                <w:rFonts w:ascii="Arial" w:hAnsi="Arial" w:cs="Arial"/>
                <w:sz w:val="20"/>
                <w:szCs w:val="20"/>
              </w:rPr>
              <w:t>What is 0.1 metres in millimetres?</w:t>
            </w:r>
          </w:p>
        </w:tc>
        <w:tc>
          <w:tcPr>
            <w:tcW w:w="1710" w:type="dxa"/>
          </w:tcPr>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A8164E" w:rsidRPr="00C84A24" w:rsidRDefault="00A8164E" w:rsidP="00794D2F">
            <w:pPr>
              <w:jc w:val="center"/>
              <w:rPr>
                <w:rFonts w:ascii="Arial" w:eastAsia="Times New Roman" w:hAnsi="Arial" w:cs="Arial"/>
                <w:i/>
                <w:sz w:val="20"/>
                <w:szCs w:val="20"/>
                <w:lang w:val="en-US" w:eastAsia="en-GB"/>
              </w:rPr>
            </w:pPr>
          </w:p>
          <w:p w:rsidR="00A8164E" w:rsidRPr="00C84A24" w:rsidRDefault="00A8164E" w:rsidP="00794D2F">
            <w:pP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Default="00A8164E" w:rsidP="00794D2F">
            <w:pPr>
              <w:pStyle w:val="BodyText"/>
              <w:spacing w:line="276" w:lineRule="auto"/>
              <w:jc w:val="center"/>
              <w:rPr>
                <w:rFonts w:ascii="Tahoma" w:hAnsi="Tahoma" w:cs="Tahoma"/>
                <w:b/>
                <w:sz w:val="20"/>
                <w:szCs w:val="20"/>
              </w:rPr>
            </w:pPr>
          </w:p>
          <w:p w:rsidR="00A8164E" w:rsidRDefault="00A8164E" w:rsidP="00794D2F">
            <w:pPr>
              <w:pStyle w:val="BodyText"/>
              <w:spacing w:line="276" w:lineRule="auto"/>
              <w:jc w:val="center"/>
              <w:rPr>
                <w:rFonts w:ascii="Tahoma" w:hAnsi="Tahoma" w:cs="Tahoma"/>
                <w:b/>
                <w:sz w:val="20"/>
                <w:szCs w:val="20"/>
              </w:rPr>
            </w:pPr>
          </w:p>
          <w:p w:rsidR="00A8164E" w:rsidRPr="00E03FB4" w:rsidRDefault="00A8164E"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Arial" w:hAnsi="Arial" w:cs="Arial"/>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rPr>
                <w:b/>
              </w:rPr>
            </w:pPr>
          </w:p>
        </w:tc>
      </w:tr>
    </w:tbl>
    <w:p w:rsidR="00716AE9" w:rsidRDefault="00716AE9"/>
    <w:p w:rsidR="00716AE9" w:rsidRDefault="00716AE9">
      <w:r w:rsidRPr="00173CF6">
        <w:rPr>
          <w:b/>
          <w:noProof/>
          <w:u w:val="single"/>
          <w:lang w:eastAsia="en-GB"/>
        </w:rPr>
        <w:drawing>
          <wp:anchor distT="0" distB="0" distL="114300" distR="114300" simplePos="0" relativeHeight="251669504" behindDoc="0" locked="0" layoutInCell="1" allowOverlap="1" wp14:anchorId="0F822F6E" wp14:editId="106240DE">
            <wp:simplePos x="0" y="0"/>
            <wp:positionH relativeFrom="column">
              <wp:posOffset>8943975</wp:posOffset>
            </wp:positionH>
            <wp:positionV relativeFrom="page">
              <wp:posOffset>209550</wp:posOffset>
            </wp:positionV>
            <wp:extent cx="911860" cy="5334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p w:rsidR="00716AE9" w:rsidRDefault="00716AE9"/>
    <w:p w:rsidR="00A738D0" w:rsidRDefault="00A738D0">
      <w:r>
        <w:rPr>
          <w:noProof/>
        </w:rPr>
        <w:drawing>
          <wp:anchor distT="0" distB="0" distL="114300" distR="114300" simplePos="0" relativeHeight="251696128" behindDoc="0" locked="0" layoutInCell="1" allowOverlap="1" wp14:anchorId="3D4DC325" wp14:editId="1AE735D3">
            <wp:simplePos x="0" y="0"/>
            <wp:positionH relativeFrom="column">
              <wp:posOffset>0</wp:posOffset>
            </wp:positionH>
            <wp:positionV relativeFrom="paragraph">
              <wp:posOffset>-635</wp:posOffset>
            </wp:positionV>
            <wp:extent cx="2986405" cy="2966720"/>
            <wp:effectExtent l="0" t="0" r="4445" b="5080"/>
            <wp:wrapNone/>
            <wp:docPr id="24" name="Picture 2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2986405" cy="2966720"/>
                    </a:xfrm>
                    <a:prstGeom prst="rect">
                      <a:avLst/>
                    </a:prstGeom>
                  </pic:spPr>
                </pic:pic>
              </a:graphicData>
            </a:graphic>
          </wp:anchor>
        </w:drawing>
      </w:r>
      <w:r>
        <w:rPr>
          <w:noProof/>
        </w:rPr>
        <w:drawing>
          <wp:anchor distT="0" distB="0" distL="114300" distR="114300" simplePos="0" relativeHeight="251697152" behindDoc="0" locked="0" layoutInCell="1" allowOverlap="1" wp14:anchorId="15A07DEE" wp14:editId="3308B239">
            <wp:simplePos x="0" y="0"/>
            <wp:positionH relativeFrom="column">
              <wp:posOffset>3199765</wp:posOffset>
            </wp:positionH>
            <wp:positionV relativeFrom="paragraph">
              <wp:posOffset>67310</wp:posOffset>
            </wp:positionV>
            <wp:extent cx="1902460" cy="2586990"/>
            <wp:effectExtent l="0" t="0" r="2540" b="3810"/>
            <wp:wrapNone/>
            <wp:docPr id="25" name="Picture 2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1902460" cy="2586990"/>
                    </a:xfrm>
                    <a:prstGeom prst="rect">
                      <a:avLst/>
                    </a:prstGeom>
                  </pic:spPr>
                </pic:pic>
              </a:graphicData>
            </a:graphic>
          </wp:anchor>
        </w:drawing>
      </w:r>
      <w:r>
        <w:rPr>
          <w:noProof/>
        </w:rPr>
        <w:drawing>
          <wp:anchor distT="0" distB="0" distL="114300" distR="114300" simplePos="0" relativeHeight="251698176" behindDoc="0" locked="0" layoutInCell="1" allowOverlap="1" wp14:anchorId="3F5ACFCF" wp14:editId="19E313D7">
            <wp:simplePos x="0" y="0"/>
            <wp:positionH relativeFrom="column">
              <wp:posOffset>5495290</wp:posOffset>
            </wp:positionH>
            <wp:positionV relativeFrom="paragraph">
              <wp:posOffset>67310</wp:posOffset>
            </wp:positionV>
            <wp:extent cx="2104390" cy="3151505"/>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4390" cy="3151505"/>
                    </a:xfrm>
                    <a:prstGeom prst="rect">
                      <a:avLst/>
                    </a:prstGeom>
                    <a:noFill/>
                  </pic:spPr>
                </pic:pic>
              </a:graphicData>
            </a:graphic>
          </wp:anchor>
        </w:drawing>
      </w:r>
      <w:r>
        <w:rPr>
          <w:noProof/>
        </w:rPr>
        <w:drawing>
          <wp:anchor distT="0" distB="0" distL="114300" distR="114300" simplePos="0" relativeHeight="251699200" behindDoc="0" locked="0" layoutInCell="1" allowOverlap="1" wp14:anchorId="4B7F061A" wp14:editId="6FAA14FD">
            <wp:simplePos x="0" y="0"/>
            <wp:positionH relativeFrom="column">
              <wp:posOffset>0</wp:posOffset>
            </wp:positionH>
            <wp:positionV relativeFrom="paragraph">
              <wp:posOffset>3041650</wp:posOffset>
            </wp:positionV>
            <wp:extent cx="2732405" cy="2684780"/>
            <wp:effectExtent l="0" t="0" r="0" b="1270"/>
            <wp:wrapNone/>
            <wp:docPr id="27" name="Picture 2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2732405" cy="2684780"/>
                    </a:xfrm>
                    <a:prstGeom prst="rect">
                      <a:avLst/>
                    </a:prstGeom>
                  </pic:spPr>
                </pic:pic>
              </a:graphicData>
            </a:graphic>
          </wp:anchor>
        </w:drawing>
      </w:r>
      <w:r>
        <w:rPr>
          <w:noProof/>
        </w:rPr>
        <w:drawing>
          <wp:anchor distT="0" distB="0" distL="114300" distR="114300" simplePos="0" relativeHeight="251700224" behindDoc="0" locked="0" layoutInCell="1" allowOverlap="1" wp14:anchorId="2C354605" wp14:editId="12CBEF15">
            <wp:simplePos x="0" y="0"/>
            <wp:positionH relativeFrom="column">
              <wp:posOffset>3277870</wp:posOffset>
            </wp:positionH>
            <wp:positionV relativeFrom="paragraph">
              <wp:posOffset>3228975</wp:posOffset>
            </wp:positionV>
            <wp:extent cx="2178050" cy="1546225"/>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2178050" cy="1546225"/>
                    </a:xfrm>
                    <a:prstGeom prst="rect">
                      <a:avLst/>
                    </a:prstGeom>
                  </pic:spPr>
                </pic:pic>
              </a:graphicData>
            </a:graphic>
          </wp:anchor>
        </w:drawing>
      </w:r>
      <w:r>
        <w:rPr>
          <w:noProof/>
        </w:rPr>
        <w:drawing>
          <wp:anchor distT="0" distB="0" distL="114300" distR="114300" simplePos="0" relativeHeight="251701248" behindDoc="0" locked="0" layoutInCell="1" allowOverlap="1" wp14:anchorId="6DCDEBA4" wp14:editId="6AF41768">
            <wp:simplePos x="0" y="0"/>
            <wp:positionH relativeFrom="column">
              <wp:posOffset>6186170</wp:posOffset>
            </wp:positionH>
            <wp:positionV relativeFrom="paragraph">
              <wp:posOffset>3380740</wp:posOffset>
            </wp:positionV>
            <wp:extent cx="2948940" cy="2346960"/>
            <wp:effectExtent l="0" t="0" r="3810" b="0"/>
            <wp:wrapNone/>
            <wp:docPr id="29" name="Picture 2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2948940" cy="2346960"/>
                    </a:xfrm>
                    <a:prstGeom prst="rect">
                      <a:avLst/>
                    </a:prstGeom>
                  </pic:spPr>
                </pic:pic>
              </a:graphicData>
            </a:graphic>
          </wp:anchor>
        </w:drawing>
      </w:r>
    </w:p>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p w:rsidR="00A738D0" w:rsidRDefault="00A738D0"/>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A8164E" w:rsidTr="00794D2F">
        <w:tc>
          <w:tcPr>
            <w:tcW w:w="1129" w:type="dxa"/>
            <w:shd w:val="clear" w:color="auto" w:fill="E7E6E6" w:themeFill="background2"/>
          </w:tcPr>
          <w:p w:rsidR="00A8164E" w:rsidRDefault="00A8164E" w:rsidP="00794D2F">
            <w:pPr>
              <w:rPr>
                <w:b/>
              </w:rPr>
            </w:pPr>
            <w:r>
              <w:rPr>
                <w:b/>
              </w:rPr>
              <w:lastRenderedPageBreak/>
              <w:t>Day</w:t>
            </w:r>
          </w:p>
        </w:tc>
        <w:tc>
          <w:tcPr>
            <w:tcW w:w="3999" w:type="dxa"/>
            <w:gridSpan w:val="2"/>
            <w:shd w:val="clear" w:color="auto" w:fill="E7E6E6" w:themeFill="background2"/>
          </w:tcPr>
          <w:p w:rsidR="00A8164E" w:rsidRDefault="00A8164E" w:rsidP="00794D2F">
            <w:pPr>
              <w:jc w:val="center"/>
              <w:rPr>
                <w:b/>
              </w:rPr>
            </w:pPr>
            <w:r>
              <w:rPr>
                <w:b/>
              </w:rPr>
              <w:t>Mental/Oral Starter</w:t>
            </w:r>
          </w:p>
        </w:tc>
        <w:tc>
          <w:tcPr>
            <w:tcW w:w="6840" w:type="dxa"/>
            <w:gridSpan w:val="4"/>
            <w:shd w:val="clear" w:color="auto" w:fill="E7E6E6" w:themeFill="background2"/>
          </w:tcPr>
          <w:p w:rsidR="00A8164E" w:rsidRDefault="00A8164E" w:rsidP="00794D2F">
            <w:pPr>
              <w:jc w:val="center"/>
              <w:rPr>
                <w:b/>
              </w:rPr>
            </w:pPr>
            <w:r>
              <w:rPr>
                <w:b/>
              </w:rPr>
              <w:t>Main Lesson</w:t>
            </w:r>
          </w:p>
        </w:tc>
        <w:tc>
          <w:tcPr>
            <w:tcW w:w="1710" w:type="dxa"/>
            <w:shd w:val="clear" w:color="auto" w:fill="E7E6E6" w:themeFill="background2"/>
          </w:tcPr>
          <w:p w:rsidR="00A8164E" w:rsidRDefault="00A8164E" w:rsidP="00794D2F">
            <w:pPr>
              <w:jc w:val="center"/>
              <w:rPr>
                <w:b/>
              </w:rPr>
            </w:pPr>
            <w:r>
              <w:rPr>
                <w:b/>
              </w:rPr>
              <w:t>Plenary</w:t>
            </w:r>
          </w:p>
        </w:tc>
        <w:tc>
          <w:tcPr>
            <w:tcW w:w="1710" w:type="dxa"/>
            <w:shd w:val="clear" w:color="auto" w:fill="E7E6E6" w:themeFill="background2"/>
          </w:tcPr>
          <w:p w:rsidR="00A8164E" w:rsidRDefault="00A8164E" w:rsidP="00794D2F">
            <w:pPr>
              <w:jc w:val="center"/>
              <w:rPr>
                <w:b/>
              </w:rPr>
            </w:pPr>
            <w:r>
              <w:rPr>
                <w:b/>
              </w:rPr>
              <w:t>Assessment</w:t>
            </w:r>
          </w:p>
        </w:tc>
      </w:tr>
      <w:tr w:rsidR="00A8164E" w:rsidTr="00794D2F">
        <w:tc>
          <w:tcPr>
            <w:tcW w:w="1129" w:type="dxa"/>
            <w:shd w:val="clear" w:color="auto" w:fill="E7E6E6" w:themeFill="background2"/>
          </w:tcPr>
          <w:p w:rsidR="00A8164E" w:rsidRDefault="00A8164E" w:rsidP="00794D2F">
            <w:pPr>
              <w:rPr>
                <w:b/>
              </w:rPr>
            </w:pPr>
          </w:p>
        </w:tc>
        <w:tc>
          <w:tcPr>
            <w:tcW w:w="2289"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Teaching</w:t>
            </w:r>
          </w:p>
        </w:tc>
        <w:tc>
          <w:tcPr>
            <w:tcW w:w="1710" w:type="dxa"/>
            <w:shd w:val="clear" w:color="auto" w:fill="E7E6E6" w:themeFill="background2"/>
          </w:tcPr>
          <w:p w:rsidR="00A8164E" w:rsidRDefault="00A8164E" w:rsidP="00794D2F">
            <w:pPr>
              <w:jc w:val="center"/>
              <w:rPr>
                <w:b/>
              </w:rPr>
            </w:pPr>
            <w:r>
              <w:rPr>
                <w:b/>
              </w:rPr>
              <w:t>Activities</w:t>
            </w:r>
          </w:p>
        </w:tc>
        <w:tc>
          <w:tcPr>
            <w:tcW w:w="1710" w:type="dxa"/>
            <w:shd w:val="clear" w:color="auto" w:fill="E7E6E6" w:themeFill="background2"/>
          </w:tcPr>
          <w:p w:rsidR="00A8164E" w:rsidRDefault="00A8164E" w:rsidP="00794D2F">
            <w:pPr>
              <w:jc w:val="center"/>
              <w:rPr>
                <w:b/>
              </w:rPr>
            </w:pPr>
            <w:r>
              <w:rPr>
                <w:b/>
              </w:rPr>
              <w:t>Key Vocabulary</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p>
        </w:tc>
      </w:tr>
      <w:tr w:rsidR="00A8164E" w:rsidTr="00794D2F">
        <w:tc>
          <w:tcPr>
            <w:tcW w:w="1129" w:type="dxa"/>
          </w:tcPr>
          <w:p w:rsidR="00A8164E" w:rsidRDefault="00A8164E" w:rsidP="00794D2F">
            <w:pPr>
              <w:rPr>
                <w:b/>
              </w:rPr>
            </w:pPr>
            <w:r>
              <w:rPr>
                <w:b/>
              </w:rPr>
              <w:t>Fri</w:t>
            </w:r>
          </w:p>
        </w:tc>
        <w:tc>
          <w:tcPr>
            <w:tcW w:w="2289" w:type="dxa"/>
          </w:tcPr>
          <w:p w:rsidR="00A8164E" w:rsidRDefault="00A8164E" w:rsidP="00794D2F">
            <w:pPr>
              <w:rPr>
                <w:b/>
              </w:rPr>
            </w:pPr>
          </w:p>
          <w:p w:rsidR="00A738D0" w:rsidRDefault="00A738D0" w:rsidP="00A738D0">
            <w:pPr>
              <w:jc w:val="center"/>
              <w:rPr>
                <w:rFonts w:ascii="Arial" w:hAnsi="Arial" w:cs="Arial"/>
                <w:b/>
                <w:sz w:val="20"/>
                <w:szCs w:val="20"/>
                <w:u w:val="single"/>
              </w:rPr>
            </w:pPr>
            <w:r>
              <w:rPr>
                <w:rFonts w:ascii="Arial" w:hAnsi="Arial" w:cs="Arial"/>
                <w:b/>
                <w:sz w:val="20"/>
                <w:szCs w:val="20"/>
                <w:u w:val="single"/>
              </w:rPr>
              <w:t>L.O. To recall 12x table</w:t>
            </w:r>
          </w:p>
          <w:p w:rsidR="00A738D0" w:rsidRDefault="00A738D0" w:rsidP="00A738D0">
            <w:pPr>
              <w:jc w:val="center"/>
              <w:rPr>
                <w:rFonts w:ascii="Arial" w:hAnsi="Arial" w:cs="Arial"/>
                <w:b/>
                <w:sz w:val="20"/>
                <w:szCs w:val="20"/>
                <w:u w:val="single"/>
              </w:rPr>
            </w:pPr>
          </w:p>
          <w:p w:rsidR="00A738D0" w:rsidRDefault="00A738D0" w:rsidP="00A738D0">
            <w:pPr>
              <w:jc w:val="center"/>
              <w:rPr>
                <w:rFonts w:ascii="Arial" w:hAnsi="Arial" w:cs="Arial"/>
                <w:b/>
                <w:sz w:val="20"/>
                <w:szCs w:val="20"/>
              </w:rPr>
            </w:pPr>
            <w:bookmarkStart w:id="2" w:name="OLE_LINK6"/>
            <w:bookmarkStart w:id="3" w:name="OLE_LINK5"/>
            <w:r>
              <w:rPr>
                <w:rFonts w:ascii="Arial" w:hAnsi="Arial" w:cs="Arial"/>
                <w:b/>
                <w:sz w:val="20"/>
                <w:szCs w:val="20"/>
              </w:rPr>
              <w:t>541 x 12 =</w:t>
            </w:r>
          </w:p>
          <w:p w:rsidR="00A738D0" w:rsidRDefault="00A738D0" w:rsidP="00A738D0">
            <w:pPr>
              <w:jc w:val="center"/>
              <w:rPr>
                <w:rFonts w:ascii="Arial" w:hAnsi="Arial" w:cs="Arial"/>
                <w:b/>
                <w:sz w:val="20"/>
                <w:szCs w:val="20"/>
              </w:rPr>
            </w:pPr>
            <w:r>
              <w:rPr>
                <w:rFonts w:ascii="Arial" w:hAnsi="Arial" w:cs="Arial"/>
                <w:b/>
                <w:sz w:val="20"/>
                <w:szCs w:val="20"/>
              </w:rPr>
              <w:t xml:space="preserve">631 ÷ 12 = </w:t>
            </w:r>
          </w:p>
          <w:p w:rsidR="00A738D0" w:rsidRDefault="00A738D0" w:rsidP="00A738D0">
            <w:pPr>
              <w:jc w:val="center"/>
              <w:rPr>
                <w:rFonts w:ascii="Arial" w:hAnsi="Arial" w:cs="Arial"/>
                <w:b/>
                <w:sz w:val="20"/>
                <w:szCs w:val="20"/>
              </w:rPr>
            </w:pPr>
            <w:r>
              <w:rPr>
                <w:rFonts w:ascii="Arial" w:hAnsi="Arial" w:cs="Arial"/>
                <w:b/>
                <w:sz w:val="20"/>
                <w:szCs w:val="20"/>
              </w:rPr>
              <w:t>5014 +3365=</w:t>
            </w:r>
          </w:p>
          <w:p w:rsidR="00A738D0" w:rsidRDefault="00A738D0" w:rsidP="00A738D0">
            <w:pPr>
              <w:jc w:val="center"/>
              <w:rPr>
                <w:rFonts w:ascii="Arial" w:hAnsi="Arial" w:cs="Arial"/>
                <w:b/>
                <w:sz w:val="20"/>
                <w:szCs w:val="20"/>
              </w:rPr>
            </w:pPr>
            <w:r>
              <w:rPr>
                <w:rFonts w:ascii="Arial" w:hAnsi="Arial" w:cs="Arial"/>
                <w:b/>
                <w:sz w:val="20"/>
                <w:szCs w:val="20"/>
              </w:rPr>
              <w:t>700-319=</w:t>
            </w:r>
          </w:p>
          <w:p w:rsidR="00A8164E" w:rsidRDefault="00A738D0" w:rsidP="00A738D0">
            <w:pPr>
              <w:ind w:firstLine="720"/>
              <w:rPr>
                <w:b/>
              </w:rPr>
            </w:pPr>
            <w:r>
              <w:rPr>
                <w:rFonts w:ascii="Arial" w:hAnsi="Arial" w:cs="Arial"/>
                <w:b/>
                <w:sz w:val="20"/>
                <w:szCs w:val="20"/>
              </w:rPr>
              <w:t xml:space="preserve">75cm </w:t>
            </w:r>
            <w:proofErr w:type="gramStart"/>
            <w:r>
              <w:rPr>
                <w:rFonts w:ascii="Arial" w:hAnsi="Arial" w:cs="Arial"/>
                <w:b/>
                <w:sz w:val="20"/>
                <w:szCs w:val="20"/>
              </w:rPr>
              <w:t>= ?mm</w:t>
            </w:r>
            <w:bookmarkEnd w:id="2"/>
            <w:bookmarkEnd w:id="3"/>
            <w:proofErr w:type="gramEnd"/>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tc>
        <w:tc>
          <w:tcPr>
            <w:tcW w:w="1710" w:type="dxa"/>
          </w:tcPr>
          <w:p w:rsidR="00A738D0" w:rsidRDefault="00A738D0" w:rsidP="00A738D0">
            <w:pPr>
              <w:jc w:val="center"/>
              <w:rPr>
                <w:rFonts w:ascii="Arial" w:hAnsi="Arial" w:cs="Arial"/>
                <w:b/>
                <w:sz w:val="20"/>
                <w:szCs w:val="20"/>
                <w:u w:val="single"/>
              </w:rPr>
            </w:pPr>
            <w:r>
              <w:rPr>
                <w:rFonts w:ascii="Arial" w:hAnsi="Arial" w:cs="Arial"/>
                <w:b/>
                <w:sz w:val="20"/>
                <w:szCs w:val="20"/>
                <w:u w:val="single"/>
              </w:rPr>
              <w:t>TMM</w:t>
            </w:r>
          </w:p>
          <w:p w:rsidR="00A738D0" w:rsidRDefault="00A738D0" w:rsidP="00A738D0">
            <w:pPr>
              <w:jc w:val="center"/>
              <w:rPr>
                <w:rFonts w:ascii="Arial" w:hAnsi="Arial" w:cs="Arial"/>
                <w:b/>
                <w:sz w:val="20"/>
                <w:szCs w:val="20"/>
                <w:u w:val="single"/>
              </w:rPr>
            </w:pPr>
          </w:p>
          <w:p w:rsidR="00A8164E" w:rsidRDefault="00A738D0" w:rsidP="00A738D0">
            <w:pPr>
              <w:rPr>
                <w:b/>
              </w:rPr>
            </w:pPr>
            <w:r>
              <w:rPr>
                <w:rFonts w:ascii="Arial" w:hAnsi="Arial" w:cs="Arial"/>
                <w:b/>
                <w:sz w:val="20"/>
                <w:szCs w:val="20"/>
                <w:u w:val="single"/>
              </w:rPr>
              <w:t>L.O. To solve a multiplication table</w:t>
            </w:r>
          </w:p>
        </w:tc>
        <w:tc>
          <w:tcPr>
            <w:tcW w:w="1710" w:type="dxa"/>
          </w:tcPr>
          <w:p w:rsidR="00A738D0" w:rsidRDefault="00A8164E" w:rsidP="00A738D0">
            <w:pPr>
              <w:autoSpaceDE w:val="0"/>
              <w:autoSpaceDN w:val="0"/>
              <w:adjustRightInd w:val="0"/>
              <w:rPr>
                <w:rFonts w:ascii="Arial" w:hAnsi="Arial" w:cs="Arial"/>
                <w:b/>
                <w:sz w:val="20"/>
                <w:szCs w:val="20"/>
                <w:u w:val="single"/>
              </w:rPr>
            </w:pPr>
            <w:r w:rsidRPr="00716AE9">
              <w:rPr>
                <w:b/>
                <w:u w:val="single"/>
              </w:rPr>
              <w:t>L.O.</w:t>
            </w:r>
            <w:r w:rsidR="00A738D0">
              <w:rPr>
                <w:rFonts w:ascii="Arial" w:hAnsi="Arial" w:cs="Arial"/>
                <w:b/>
                <w:sz w:val="20"/>
                <w:szCs w:val="20"/>
                <w:u w:val="single"/>
              </w:rPr>
              <w:t xml:space="preserve"> </w:t>
            </w:r>
            <w:r w:rsidR="00A738D0">
              <w:rPr>
                <w:rFonts w:ascii="Arial" w:hAnsi="Arial" w:cs="Arial"/>
                <w:b/>
                <w:sz w:val="20"/>
                <w:szCs w:val="20"/>
                <w:u w:val="single"/>
              </w:rPr>
              <w:t>To Understand Hundredths</w:t>
            </w:r>
          </w:p>
          <w:p w:rsidR="00A738D0" w:rsidRDefault="00A738D0" w:rsidP="00A738D0">
            <w:pPr>
              <w:autoSpaceDE w:val="0"/>
              <w:autoSpaceDN w:val="0"/>
              <w:adjustRightInd w:val="0"/>
              <w:rPr>
                <w:rFonts w:ascii="Arial" w:hAnsi="Arial" w:cs="Arial"/>
                <w:sz w:val="20"/>
                <w:szCs w:val="20"/>
              </w:rPr>
            </w:pPr>
          </w:p>
          <w:p w:rsidR="00A738D0" w:rsidRDefault="00A738D0" w:rsidP="00A738D0">
            <w:pPr>
              <w:autoSpaceDE w:val="0"/>
              <w:autoSpaceDN w:val="0"/>
              <w:adjustRightInd w:val="0"/>
              <w:rPr>
                <w:rFonts w:ascii="Arial" w:hAnsi="Arial" w:cs="Arial"/>
                <w:bCs/>
                <w:sz w:val="20"/>
                <w:szCs w:val="20"/>
              </w:rPr>
            </w:pPr>
            <w:r>
              <w:rPr>
                <w:rFonts w:ascii="Arial" w:hAnsi="Arial" w:cs="Arial"/>
                <w:b/>
                <w:bCs/>
                <w:sz w:val="20"/>
                <w:szCs w:val="20"/>
                <w:u w:val="single"/>
              </w:rPr>
              <w:t>Must:</w:t>
            </w:r>
            <w:r>
              <w:rPr>
                <w:rFonts w:ascii="Arial" w:hAnsi="Arial" w:cs="Arial"/>
                <w:bCs/>
                <w:sz w:val="20"/>
                <w:szCs w:val="20"/>
              </w:rPr>
              <w:t xml:space="preserve"> Record decimals on a number line.</w:t>
            </w:r>
          </w:p>
          <w:p w:rsidR="00A738D0" w:rsidRDefault="00A738D0" w:rsidP="00A738D0">
            <w:pPr>
              <w:rPr>
                <w:rFonts w:ascii="Arial" w:hAnsi="Arial" w:cs="Arial"/>
                <w:sz w:val="20"/>
                <w:szCs w:val="20"/>
              </w:rPr>
            </w:pPr>
            <w:r>
              <w:rPr>
                <w:rFonts w:ascii="Arial" w:hAnsi="Arial" w:cs="Arial"/>
                <w:b/>
                <w:bCs/>
                <w:sz w:val="20"/>
                <w:szCs w:val="20"/>
                <w:u w:val="single"/>
              </w:rPr>
              <w:t>Should:</w:t>
            </w:r>
            <w:r>
              <w:rPr>
                <w:rFonts w:ascii="Arial" w:hAnsi="Arial" w:cs="Arial"/>
                <w:bCs/>
                <w:sz w:val="20"/>
                <w:szCs w:val="20"/>
              </w:rPr>
              <w:t xml:space="preserve"> Complete number sequences</w:t>
            </w:r>
          </w:p>
          <w:p w:rsidR="00A738D0" w:rsidRDefault="00A738D0" w:rsidP="00A738D0">
            <w:pPr>
              <w:autoSpaceDE w:val="0"/>
              <w:autoSpaceDN w:val="0"/>
              <w:adjustRightInd w:val="0"/>
              <w:rPr>
                <w:rFonts w:ascii="Arial" w:hAnsi="Arial" w:cs="Arial"/>
                <w:b/>
                <w:bCs/>
                <w:sz w:val="20"/>
                <w:szCs w:val="20"/>
                <w:u w:val="single"/>
              </w:rPr>
            </w:pPr>
            <w:r>
              <w:rPr>
                <w:rFonts w:ascii="Arial" w:hAnsi="Arial" w:cs="Arial"/>
                <w:b/>
                <w:bCs/>
                <w:sz w:val="20"/>
                <w:szCs w:val="20"/>
                <w:u w:val="single"/>
              </w:rPr>
              <w:t xml:space="preserve">Could: </w:t>
            </w:r>
            <w:r>
              <w:rPr>
                <w:rFonts w:ascii="Arial" w:hAnsi="Arial" w:cs="Arial"/>
                <w:bCs/>
                <w:sz w:val="20"/>
                <w:szCs w:val="20"/>
              </w:rPr>
              <w:t xml:space="preserve"> Fill a table using words, fractions and decimal.</w:t>
            </w: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Pr="00716AE9" w:rsidRDefault="00A8164E" w:rsidP="00794D2F">
            <w:pPr>
              <w:rPr>
                <w:b/>
                <w:u w:val="single"/>
              </w:rPr>
            </w:pPr>
            <w:r>
              <w:rPr>
                <w:b/>
                <w:u w:val="single"/>
              </w:rPr>
              <w:t>Success Criteria</w:t>
            </w:r>
          </w:p>
        </w:tc>
        <w:tc>
          <w:tcPr>
            <w:tcW w:w="1710" w:type="dxa"/>
          </w:tcPr>
          <w:p w:rsidR="00A738D0" w:rsidRDefault="00A738D0" w:rsidP="00A738D0">
            <w:pPr>
              <w:jc w:val="both"/>
              <w:rPr>
                <w:rFonts w:ascii="Arial" w:hAnsi="Arial" w:cs="Arial"/>
                <w:sz w:val="20"/>
                <w:szCs w:val="20"/>
              </w:rPr>
            </w:pPr>
            <w:r>
              <w:rPr>
                <w:rFonts w:ascii="Arial" w:hAnsi="Arial" w:cs="Arial"/>
                <w:sz w:val="20"/>
                <w:szCs w:val="20"/>
              </w:rPr>
              <w:t xml:space="preserve">Children recognise that hundredths arise from dividing one whole into one hundred equal parts. </w:t>
            </w:r>
          </w:p>
          <w:p w:rsidR="00A738D0" w:rsidRDefault="00A738D0" w:rsidP="00A738D0">
            <w:pPr>
              <w:jc w:val="both"/>
              <w:rPr>
                <w:rFonts w:ascii="Arial" w:hAnsi="Arial" w:cs="Arial"/>
                <w:sz w:val="20"/>
                <w:szCs w:val="20"/>
              </w:rPr>
            </w:pPr>
            <w:r>
              <w:rPr>
                <w:rFonts w:ascii="Arial" w:hAnsi="Arial" w:cs="Arial"/>
                <w:sz w:val="20"/>
                <w:szCs w:val="20"/>
              </w:rPr>
              <w:t>Linked to this, they see that one tenth is ten hundredths.</w:t>
            </w:r>
          </w:p>
          <w:p w:rsidR="00A738D0" w:rsidRDefault="00A738D0" w:rsidP="00A738D0">
            <w:pPr>
              <w:jc w:val="both"/>
              <w:rPr>
                <w:rFonts w:ascii="Arial" w:hAnsi="Arial" w:cs="Arial"/>
                <w:sz w:val="20"/>
                <w:szCs w:val="20"/>
              </w:rPr>
            </w:pPr>
            <w:r>
              <w:rPr>
                <w:rFonts w:ascii="Arial" w:hAnsi="Arial" w:cs="Arial"/>
                <w:sz w:val="20"/>
                <w:szCs w:val="20"/>
              </w:rPr>
              <w:t>Using the hundred square and Base 10, children can recognise the relationship between 1/100and 0.01</w:t>
            </w:r>
          </w:p>
          <w:p w:rsidR="00A738D0" w:rsidRDefault="00A738D0" w:rsidP="00A738D0">
            <w:pPr>
              <w:jc w:val="both"/>
              <w:rPr>
                <w:rFonts w:ascii="Arial" w:hAnsi="Arial" w:cs="Arial"/>
                <w:sz w:val="20"/>
                <w:szCs w:val="20"/>
              </w:rPr>
            </w:pPr>
            <w:r>
              <w:rPr>
                <w:rFonts w:ascii="Arial" w:hAnsi="Arial" w:cs="Arial"/>
                <w:sz w:val="20"/>
                <w:szCs w:val="20"/>
              </w:rPr>
              <w:t xml:space="preserve">Children write hundredths as decimals and as fractions. They write any number of hundredths as a decimal and represent the decimals using concrete and pictorial representations. </w:t>
            </w:r>
          </w:p>
          <w:p w:rsidR="00A8164E" w:rsidRDefault="00A738D0" w:rsidP="00A738D0">
            <w:pPr>
              <w:jc w:val="center"/>
              <w:rPr>
                <w:b/>
              </w:rPr>
            </w:pPr>
            <w:r>
              <w:rPr>
                <w:rFonts w:ascii="Arial" w:hAnsi="Arial" w:cs="Arial"/>
                <w:sz w:val="20"/>
                <w:szCs w:val="20"/>
              </w:rPr>
              <w:t>In this small step children stay within one whole.</w:t>
            </w:r>
          </w:p>
        </w:tc>
        <w:tc>
          <w:tcPr>
            <w:tcW w:w="1710" w:type="dxa"/>
          </w:tcPr>
          <w:p w:rsidR="00A738D0" w:rsidRDefault="00A738D0" w:rsidP="00A738D0">
            <w:pPr>
              <w:jc w:val="both"/>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complete number lines and sequences involving hundredths.</w:t>
            </w:r>
          </w:p>
          <w:p w:rsidR="00A738D0" w:rsidRDefault="00A738D0" w:rsidP="00A738D0">
            <w:pPr>
              <w:jc w:val="both"/>
              <w:rPr>
                <w:rFonts w:ascii="Arial" w:hAnsi="Arial" w:cs="Arial"/>
                <w:sz w:val="20"/>
                <w:szCs w:val="20"/>
              </w:rPr>
            </w:pPr>
          </w:p>
          <w:p w:rsidR="00A8164E" w:rsidRDefault="00A738D0" w:rsidP="00A738D0">
            <w:pPr>
              <w:jc w:val="center"/>
              <w:rPr>
                <w:b/>
              </w:rPr>
            </w:pPr>
            <w:r>
              <w:rPr>
                <w:rFonts w:ascii="Arial" w:hAnsi="Arial" w:cs="Arial"/>
                <w:sz w:val="20"/>
                <w:szCs w:val="20"/>
              </w:rPr>
              <w:t>Fill in a table that shows pictorial, words, fractions and decimals.</w:t>
            </w: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r>
              <w:rPr>
                <w:b/>
              </w:rPr>
              <w:t xml:space="preserve">SEN – </w:t>
            </w:r>
            <w:r w:rsidRPr="00716AE9">
              <w:rPr>
                <w:b/>
                <w:u w:val="single"/>
              </w:rPr>
              <w:t>L.O.</w:t>
            </w:r>
          </w:p>
        </w:tc>
        <w:tc>
          <w:tcPr>
            <w:tcW w:w="1710" w:type="dxa"/>
          </w:tcPr>
          <w:p w:rsidR="00A738D0" w:rsidRDefault="00A738D0" w:rsidP="00A738D0">
            <w:pPr>
              <w:jc w:val="center"/>
              <w:rPr>
                <w:rFonts w:ascii="Arial" w:hAnsi="Arial" w:cs="Arial"/>
                <w:sz w:val="20"/>
                <w:szCs w:val="20"/>
              </w:rPr>
            </w:pPr>
            <w:r>
              <w:rPr>
                <w:rFonts w:ascii="Arial" w:hAnsi="Arial" w:cs="Arial"/>
                <w:sz w:val="20"/>
                <w:szCs w:val="20"/>
              </w:rPr>
              <w:t>Tenths</w:t>
            </w:r>
          </w:p>
          <w:p w:rsidR="00A738D0" w:rsidRDefault="00A738D0" w:rsidP="00A738D0">
            <w:pPr>
              <w:jc w:val="center"/>
              <w:rPr>
                <w:rFonts w:ascii="Arial" w:hAnsi="Arial" w:cs="Arial"/>
                <w:sz w:val="20"/>
                <w:szCs w:val="20"/>
              </w:rPr>
            </w:pPr>
            <w:r>
              <w:rPr>
                <w:rFonts w:ascii="Arial" w:hAnsi="Arial" w:cs="Arial"/>
                <w:sz w:val="20"/>
                <w:szCs w:val="20"/>
              </w:rPr>
              <w:t>Hundredths</w:t>
            </w:r>
          </w:p>
          <w:p w:rsidR="00A738D0" w:rsidRDefault="00A738D0" w:rsidP="00A738D0">
            <w:pPr>
              <w:jc w:val="center"/>
              <w:rPr>
                <w:rFonts w:ascii="Arial" w:hAnsi="Arial" w:cs="Arial"/>
                <w:sz w:val="20"/>
                <w:szCs w:val="20"/>
              </w:rPr>
            </w:pPr>
            <w:r>
              <w:rPr>
                <w:rFonts w:ascii="Arial" w:hAnsi="Arial" w:cs="Arial"/>
                <w:sz w:val="20"/>
                <w:szCs w:val="20"/>
              </w:rPr>
              <w:t>Number line</w:t>
            </w:r>
          </w:p>
          <w:p w:rsidR="00A738D0" w:rsidRDefault="00A738D0" w:rsidP="00A738D0">
            <w:pPr>
              <w:jc w:val="center"/>
              <w:rPr>
                <w:rFonts w:ascii="Arial" w:hAnsi="Arial" w:cs="Arial"/>
                <w:sz w:val="20"/>
                <w:szCs w:val="20"/>
              </w:rPr>
            </w:pPr>
            <w:r>
              <w:rPr>
                <w:rFonts w:ascii="Arial" w:hAnsi="Arial" w:cs="Arial"/>
                <w:sz w:val="20"/>
                <w:szCs w:val="20"/>
              </w:rPr>
              <w:t>Sequences</w:t>
            </w:r>
          </w:p>
          <w:p w:rsidR="00A738D0" w:rsidRDefault="00A738D0" w:rsidP="00A738D0">
            <w:pPr>
              <w:jc w:val="center"/>
              <w:rPr>
                <w:rFonts w:ascii="Arial" w:hAnsi="Arial" w:cs="Arial"/>
                <w:sz w:val="20"/>
                <w:szCs w:val="20"/>
              </w:rPr>
            </w:pPr>
            <w:r>
              <w:rPr>
                <w:rFonts w:ascii="Arial" w:hAnsi="Arial" w:cs="Arial"/>
                <w:sz w:val="20"/>
                <w:szCs w:val="20"/>
              </w:rPr>
              <w:t>Divide</w:t>
            </w:r>
          </w:p>
          <w:p w:rsidR="00A8164E" w:rsidRDefault="00A8164E" w:rsidP="00794D2F">
            <w:pPr>
              <w:rPr>
                <w:b/>
              </w:rPr>
            </w:pPr>
          </w:p>
        </w:tc>
        <w:tc>
          <w:tcPr>
            <w:tcW w:w="1710" w:type="dxa"/>
          </w:tcPr>
          <w:p w:rsidR="00A738D0" w:rsidRDefault="00A738D0" w:rsidP="00A738D0">
            <w:pPr>
              <w:rPr>
                <w:rFonts w:ascii="Arial" w:hAnsi="Arial" w:cs="Arial"/>
                <w:sz w:val="20"/>
                <w:szCs w:val="20"/>
              </w:rPr>
            </w:pPr>
            <w:r>
              <w:rPr>
                <w:rFonts w:ascii="Arial" w:hAnsi="Arial" w:cs="Arial"/>
                <w:sz w:val="20"/>
                <w:szCs w:val="20"/>
              </w:rPr>
              <w:t>One hundredth is one whole split into how many equal parts?</w:t>
            </w:r>
          </w:p>
          <w:p w:rsidR="00A738D0" w:rsidRDefault="00A738D0" w:rsidP="00A738D0">
            <w:pPr>
              <w:rPr>
                <w:rFonts w:ascii="Arial" w:hAnsi="Arial" w:cs="Arial"/>
                <w:sz w:val="20"/>
                <w:szCs w:val="20"/>
              </w:rPr>
            </w:pPr>
            <w:r>
              <w:rPr>
                <w:rFonts w:ascii="Arial" w:hAnsi="Arial" w:cs="Arial"/>
                <w:sz w:val="20"/>
                <w:szCs w:val="20"/>
              </w:rPr>
              <w:t>How many hundredths can I exchange one tenth for?</w:t>
            </w:r>
          </w:p>
          <w:p w:rsidR="00A738D0" w:rsidRDefault="00A738D0" w:rsidP="00A738D0">
            <w:pPr>
              <w:rPr>
                <w:b/>
              </w:rPr>
            </w:pPr>
            <w:r>
              <w:rPr>
                <w:rFonts w:ascii="Arial" w:hAnsi="Arial" w:cs="Arial"/>
                <w:sz w:val="20"/>
                <w:szCs w:val="20"/>
              </w:rPr>
              <w:t>How many hundredths are equivalent to 5 tenths?</w:t>
            </w:r>
          </w:p>
          <w:p w:rsidR="00A8164E" w:rsidRPr="00A738D0" w:rsidRDefault="00A8164E" w:rsidP="00A738D0">
            <w:pPr>
              <w:jc w:val="center"/>
            </w:pPr>
          </w:p>
        </w:tc>
        <w:tc>
          <w:tcPr>
            <w:tcW w:w="1710" w:type="dxa"/>
          </w:tcPr>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A8164E" w:rsidRPr="00C84A24" w:rsidRDefault="00A8164E" w:rsidP="00794D2F">
            <w:pPr>
              <w:jc w:val="center"/>
              <w:rPr>
                <w:rFonts w:ascii="Arial" w:eastAsia="Times New Roman" w:hAnsi="Arial" w:cs="Arial"/>
                <w:i/>
                <w:sz w:val="20"/>
                <w:szCs w:val="20"/>
                <w:lang w:val="en-US" w:eastAsia="en-GB"/>
              </w:rPr>
            </w:pPr>
          </w:p>
          <w:p w:rsidR="00A8164E" w:rsidRPr="00C84A24" w:rsidRDefault="00A8164E" w:rsidP="00794D2F">
            <w:pP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Default="00A8164E" w:rsidP="00794D2F">
            <w:pPr>
              <w:pStyle w:val="BodyText"/>
              <w:spacing w:line="276" w:lineRule="auto"/>
              <w:jc w:val="center"/>
              <w:rPr>
                <w:rFonts w:ascii="Tahoma" w:hAnsi="Tahoma" w:cs="Tahoma"/>
                <w:b/>
                <w:sz w:val="20"/>
                <w:szCs w:val="20"/>
              </w:rPr>
            </w:pPr>
          </w:p>
          <w:p w:rsidR="00A8164E" w:rsidRDefault="00A8164E" w:rsidP="00794D2F">
            <w:pPr>
              <w:pStyle w:val="BodyText"/>
              <w:spacing w:line="276" w:lineRule="auto"/>
              <w:jc w:val="center"/>
              <w:rPr>
                <w:rFonts w:ascii="Tahoma" w:hAnsi="Tahoma" w:cs="Tahoma"/>
                <w:b/>
                <w:sz w:val="20"/>
                <w:szCs w:val="20"/>
              </w:rPr>
            </w:pPr>
          </w:p>
          <w:p w:rsidR="00A8164E" w:rsidRPr="00E03FB4" w:rsidRDefault="00A8164E"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Arial" w:hAnsi="Arial" w:cs="Arial"/>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rPr>
                <w:b/>
              </w:rPr>
            </w:pPr>
          </w:p>
        </w:tc>
      </w:tr>
    </w:tbl>
    <w:p w:rsidR="00A738D0" w:rsidRDefault="00A738D0"/>
    <w:p w:rsidR="00A738D0" w:rsidRDefault="00A738D0"/>
    <w:p w:rsidR="00716AE9" w:rsidRDefault="00A738D0">
      <w:bookmarkStart w:id="4" w:name="_GoBack"/>
      <w:bookmarkEnd w:id="4"/>
      <w:r>
        <w:rPr>
          <w:noProof/>
        </w:rPr>
        <w:lastRenderedPageBreak/>
        <w:drawing>
          <wp:anchor distT="0" distB="0" distL="114300" distR="114300" simplePos="0" relativeHeight="251705344" behindDoc="0" locked="0" layoutInCell="1" allowOverlap="1" wp14:anchorId="134DB595" wp14:editId="273BC72F">
            <wp:simplePos x="0" y="0"/>
            <wp:positionH relativeFrom="column">
              <wp:posOffset>6449060</wp:posOffset>
            </wp:positionH>
            <wp:positionV relativeFrom="paragraph">
              <wp:posOffset>419100</wp:posOffset>
            </wp:positionV>
            <wp:extent cx="2274570" cy="1546225"/>
            <wp:effectExtent l="0" t="0" r="0" b="0"/>
            <wp:wrapNone/>
            <wp:docPr id="32" name="Picture 3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2274570" cy="1546225"/>
                    </a:xfrm>
                    <a:prstGeom prst="rect">
                      <a:avLst/>
                    </a:prstGeom>
                  </pic:spPr>
                </pic:pic>
              </a:graphicData>
            </a:graphic>
          </wp:anchor>
        </w:drawing>
      </w:r>
      <w:r>
        <w:rPr>
          <w:noProof/>
        </w:rPr>
        <w:drawing>
          <wp:anchor distT="0" distB="0" distL="114300" distR="114300" simplePos="0" relativeHeight="251706368" behindDoc="0" locked="0" layoutInCell="1" allowOverlap="1" wp14:anchorId="4A4AA1A6" wp14:editId="6BC98947">
            <wp:simplePos x="0" y="0"/>
            <wp:positionH relativeFrom="column">
              <wp:posOffset>6991350</wp:posOffset>
            </wp:positionH>
            <wp:positionV relativeFrom="paragraph">
              <wp:posOffset>2366645</wp:posOffset>
            </wp:positionV>
            <wp:extent cx="2203450" cy="2957195"/>
            <wp:effectExtent l="0" t="0" r="6350" b="0"/>
            <wp:wrapNone/>
            <wp:docPr id="33" name="Picture 3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2203450" cy="2957195"/>
                    </a:xfrm>
                    <a:prstGeom prst="rect">
                      <a:avLst/>
                    </a:prstGeom>
                  </pic:spPr>
                </pic:pic>
              </a:graphicData>
            </a:graphic>
          </wp:anchor>
        </w:drawing>
      </w:r>
      <w:r>
        <w:rPr>
          <w:noProof/>
        </w:rPr>
        <w:drawing>
          <wp:anchor distT="0" distB="0" distL="114300" distR="114300" simplePos="0" relativeHeight="251703296" behindDoc="0" locked="0" layoutInCell="1" allowOverlap="1" wp14:anchorId="0E5474DA" wp14:editId="20C9763B">
            <wp:simplePos x="0" y="0"/>
            <wp:positionH relativeFrom="column">
              <wp:posOffset>0</wp:posOffset>
            </wp:positionH>
            <wp:positionV relativeFrom="paragraph">
              <wp:posOffset>0</wp:posOffset>
            </wp:positionV>
            <wp:extent cx="3282315" cy="3161030"/>
            <wp:effectExtent l="0" t="0" r="0" b="1270"/>
            <wp:wrapNone/>
            <wp:docPr id="30" name="Picture 3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3282315" cy="3161030"/>
                    </a:xfrm>
                    <a:prstGeom prst="rect">
                      <a:avLst/>
                    </a:prstGeom>
                  </pic:spPr>
                </pic:pic>
              </a:graphicData>
            </a:graphic>
          </wp:anchor>
        </w:drawing>
      </w:r>
      <w:r>
        <w:rPr>
          <w:noProof/>
        </w:rPr>
        <w:drawing>
          <wp:anchor distT="0" distB="0" distL="114300" distR="114300" simplePos="0" relativeHeight="251704320" behindDoc="0" locked="0" layoutInCell="1" allowOverlap="1" wp14:anchorId="4312CAA7" wp14:editId="42F553E4">
            <wp:simplePos x="0" y="0"/>
            <wp:positionH relativeFrom="column">
              <wp:posOffset>3281680</wp:posOffset>
            </wp:positionH>
            <wp:positionV relativeFrom="paragraph">
              <wp:posOffset>106680</wp:posOffset>
            </wp:positionV>
            <wp:extent cx="2577465" cy="2781300"/>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2577465" cy="2781300"/>
                    </a:xfrm>
                    <a:prstGeom prst="rect">
                      <a:avLst/>
                    </a:prstGeom>
                  </pic:spPr>
                </pic:pic>
              </a:graphicData>
            </a:graphic>
          </wp:anchor>
        </w:drawing>
      </w:r>
      <w:r w:rsidR="00716AE9" w:rsidRPr="00173CF6">
        <w:rPr>
          <w:b/>
          <w:noProof/>
          <w:u w:val="single"/>
          <w:lang w:eastAsia="en-GB"/>
        </w:rPr>
        <w:drawing>
          <wp:anchor distT="0" distB="0" distL="114300" distR="114300" simplePos="0" relativeHeight="251671552" behindDoc="0" locked="0" layoutInCell="1" allowOverlap="1" wp14:anchorId="171D9409" wp14:editId="64C4E1FA">
            <wp:simplePos x="0" y="0"/>
            <wp:positionH relativeFrom="column">
              <wp:posOffset>8953500</wp:posOffset>
            </wp:positionH>
            <wp:positionV relativeFrom="page">
              <wp:posOffset>209550</wp:posOffset>
            </wp:positionV>
            <wp:extent cx="911860" cy="5334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r w:rsidR="00716AE9" w:rsidRPr="00173CF6">
        <w:rPr>
          <w:b/>
          <w:noProof/>
          <w:u w:val="single"/>
          <w:lang w:eastAsia="en-GB"/>
        </w:rPr>
        <w:drawing>
          <wp:anchor distT="0" distB="0" distL="114300" distR="114300" simplePos="0" relativeHeight="251673600" behindDoc="0" locked="0" layoutInCell="1" allowOverlap="1" wp14:anchorId="4DD266A6" wp14:editId="1BB8D389">
            <wp:simplePos x="0" y="0"/>
            <wp:positionH relativeFrom="column">
              <wp:posOffset>8972550</wp:posOffset>
            </wp:positionH>
            <wp:positionV relativeFrom="page">
              <wp:posOffset>152400</wp:posOffset>
            </wp:positionV>
            <wp:extent cx="911860" cy="533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sectPr w:rsidR="00716AE9" w:rsidSect="00716AE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AE9"/>
    <w:rsid w:val="00533FB0"/>
    <w:rsid w:val="006D7B86"/>
    <w:rsid w:val="00716AE9"/>
    <w:rsid w:val="00A738D0"/>
    <w:rsid w:val="00A8164E"/>
    <w:rsid w:val="00E03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5110D"/>
  <w15:chartTrackingRefBased/>
  <w15:docId w15:val="{9E5FABA6-E1FC-41DF-BDE8-658CD625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6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16AE9"/>
    <w:pPr>
      <w:spacing w:after="0" w:line="240" w:lineRule="auto"/>
    </w:pPr>
    <w:rPr>
      <w:rFonts w:ascii="Comic Sans MS" w:eastAsia="Times New Roman" w:hAnsi="Comic Sans MS" w:cs="Times New Roman"/>
      <w:color w:val="000000"/>
      <w:sz w:val="24"/>
      <w:szCs w:val="24"/>
    </w:rPr>
  </w:style>
  <w:style w:type="character" w:customStyle="1" w:styleId="BodyTextChar">
    <w:name w:val="Body Text Char"/>
    <w:basedOn w:val="DefaultParagraphFont"/>
    <w:link w:val="BodyText"/>
    <w:rsid w:val="00716AE9"/>
    <w:rPr>
      <w:rFonts w:ascii="Comic Sans MS" w:eastAsia="Times New Roman" w:hAnsi="Comic Sans M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0905">
      <w:bodyDiv w:val="1"/>
      <w:marLeft w:val="0"/>
      <w:marRight w:val="0"/>
      <w:marTop w:val="0"/>
      <w:marBottom w:val="0"/>
      <w:divBdr>
        <w:top w:val="none" w:sz="0" w:space="0" w:color="auto"/>
        <w:left w:val="none" w:sz="0" w:space="0" w:color="auto"/>
        <w:bottom w:val="none" w:sz="0" w:space="0" w:color="auto"/>
        <w:right w:val="none" w:sz="0" w:space="0" w:color="auto"/>
      </w:divBdr>
    </w:div>
    <w:div w:id="96798798">
      <w:bodyDiv w:val="1"/>
      <w:marLeft w:val="0"/>
      <w:marRight w:val="0"/>
      <w:marTop w:val="0"/>
      <w:marBottom w:val="0"/>
      <w:divBdr>
        <w:top w:val="none" w:sz="0" w:space="0" w:color="auto"/>
        <w:left w:val="none" w:sz="0" w:space="0" w:color="auto"/>
        <w:bottom w:val="none" w:sz="0" w:space="0" w:color="auto"/>
        <w:right w:val="none" w:sz="0" w:space="0" w:color="auto"/>
      </w:divBdr>
    </w:div>
    <w:div w:id="112988656">
      <w:bodyDiv w:val="1"/>
      <w:marLeft w:val="0"/>
      <w:marRight w:val="0"/>
      <w:marTop w:val="0"/>
      <w:marBottom w:val="0"/>
      <w:divBdr>
        <w:top w:val="none" w:sz="0" w:space="0" w:color="auto"/>
        <w:left w:val="none" w:sz="0" w:space="0" w:color="auto"/>
        <w:bottom w:val="none" w:sz="0" w:space="0" w:color="auto"/>
        <w:right w:val="none" w:sz="0" w:space="0" w:color="auto"/>
      </w:divBdr>
    </w:div>
    <w:div w:id="320545590">
      <w:bodyDiv w:val="1"/>
      <w:marLeft w:val="0"/>
      <w:marRight w:val="0"/>
      <w:marTop w:val="0"/>
      <w:marBottom w:val="0"/>
      <w:divBdr>
        <w:top w:val="none" w:sz="0" w:space="0" w:color="auto"/>
        <w:left w:val="none" w:sz="0" w:space="0" w:color="auto"/>
        <w:bottom w:val="none" w:sz="0" w:space="0" w:color="auto"/>
        <w:right w:val="none" w:sz="0" w:space="0" w:color="auto"/>
      </w:divBdr>
    </w:div>
    <w:div w:id="394399845">
      <w:bodyDiv w:val="1"/>
      <w:marLeft w:val="0"/>
      <w:marRight w:val="0"/>
      <w:marTop w:val="0"/>
      <w:marBottom w:val="0"/>
      <w:divBdr>
        <w:top w:val="none" w:sz="0" w:space="0" w:color="auto"/>
        <w:left w:val="none" w:sz="0" w:space="0" w:color="auto"/>
        <w:bottom w:val="none" w:sz="0" w:space="0" w:color="auto"/>
        <w:right w:val="none" w:sz="0" w:space="0" w:color="auto"/>
      </w:divBdr>
    </w:div>
    <w:div w:id="484276313">
      <w:bodyDiv w:val="1"/>
      <w:marLeft w:val="0"/>
      <w:marRight w:val="0"/>
      <w:marTop w:val="0"/>
      <w:marBottom w:val="0"/>
      <w:divBdr>
        <w:top w:val="none" w:sz="0" w:space="0" w:color="auto"/>
        <w:left w:val="none" w:sz="0" w:space="0" w:color="auto"/>
        <w:bottom w:val="none" w:sz="0" w:space="0" w:color="auto"/>
        <w:right w:val="none" w:sz="0" w:space="0" w:color="auto"/>
      </w:divBdr>
    </w:div>
    <w:div w:id="533419678">
      <w:bodyDiv w:val="1"/>
      <w:marLeft w:val="0"/>
      <w:marRight w:val="0"/>
      <w:marTop w:val="0"/>
      <w:marBottom w:val="0"/>
      <w:divBdr>
        <w:top w:val="none" w:sz="0" w:space="0" w:color="auto"/>
        <w:left w:val="none" w:sz="0" w:space="0" w:color="auto"/>
        <w:bottom w:val="none" w:sz="0" w:space="0" w:color="auto"/>
        <w:right w:val="none" w:sz="0" w:space="0" w:color="auto"/>
      </w:divBdr>
    </w:div>
    <w:div w:id="540825173">
      <w:bodyDiv w:val="1"/>
      <w:marLeft w:val="0"/>
      <w:marRight w:val="0"/>
      <w:marTop w:val="0"/>
      <w:marBottom w:val="0"/>
      <w:divBdr>
        <w:top w:val="none" w:sz="0" w:space="0" w:color="auto"/>
        <w:left w:val="none" w:sz="0" w:space="0" w:color="auto"/>
        <w:bottom w:val="none" w:sz="0" w:space="0" w:color="auto"/>
        <w:right w:val="none" w:sz="0" w:space="0" w:color="auto"/>
      </w:divBdr>
    </w:div>
    <w:div w:id="572014025">
      <w:bodyDiv w:val="1"/>
      <w:marLeft w:val="0"/>
      <w:marRight w:val="0"/>
      <w:marTop w:val="0"/>
      <w:marBottom w:val="0"/>
      <w:divBdr>
        <w:top w:val="none" w:sz="0" w:space="0" w:color="auto"/>
        <w:left w:val="none" w:sz="0" w:space="0" w:color="auto"/>
        <w:bottom w:val="none" w:sz="0" w:space="0" w:color="auto"/>
        <w:right w:val="none" w:sz="0" w:space="0" w:color="auto"/>
      </w:divBdr>
    </w:div>
    <w:div w:id="590242305">
      <w:bodyDiv w:val="1"/>
      <w:marLeft w:val="0"/>
      <w:marRight w:val="0"/>
      <w:marTop w:val="0"/>
      <w:marBottom w:val="0"/>
      <w:divBdr>
        <w:top w:val="none" w:sz="0" w:space="0" w:color="auto"/>
        <w:left w:val="none" w:sz="0" w:space="0" w:color="auto"/>
        <w:bottom w:val="none" w:sz="0" w:space="0" w:color="auto"/>
        <w:right w:val="none" w:sz="0" w:space="0" w:color="auto"/>
      </w:divBdr>
    </w:div>
    <w:div w:id="621228266">
      <w:bodyDiv w:val="1"/>
      <w:marLeft w:val="0"/>
      <w:marRight w:val="0"/>
      <w:marTop w:val="0"/>
      <w:marBottom w:val="0"/>
      <w:divBdr>
        <w:top w:val="none" w:sz="0" w:space="0" w:color="auto"/>
        <w:left w:val="none" w:sz="0" w:space="0" w:color="auto"/>
        <w:bottom w:val="none" w:sz="0" w:space="0" w:color="auto"/>
        <w:right w:val="none" w:sz="0" w:space="0" w:color="auto"/>
      </w:divBdr>
    </w:div>
    <w:div w:id="663703619">
      <w:bodyDiv w:val="1"/>
      <w:marLeft w:val="0"/>
      <w:marRight w:val="0"/>
      <w:marTop w:val="0"/>
      <w:marBottom w:val="0"/>
      <w:divBdr>
        <w:top w:val="none" w:sz="0" w:space="0" w:color="auto"/>
        <w:left w:val="none" w:sz="0" w:space="0" w:color="auto"/>
        <w:bottom w:val="none" w:sz="0" w:space="0" w:color="auto"/>
        <w:right w:val="none" w:sz="0" w:space="0" w:color="auto"/>
      </w:divBdr>
    </w:div>
    <w:div w:id="709573568">
      <w:bodyDiv w:val="1"/>
      <w:marLeft w:val="0"/>
      <w:marRight w:val="0"/>
      <w:marTop w:val="0"/>
      <w:marBottom w:val="0"/>
      <w:divBdr>
        <w:top w:val="none" w:sz="0" w:space="0" w:color="auto"/>
        <w:left w:val="none" w:sz="0" w:space="0" w:color="auto"/>
        <w:bottom w:val="none" w:sz="0" w:space="0" w:color="auto"/>
        <w:right w:val="none" w:sz="0" w:space="0" w:color="auto"/>
      </w:divBdr>
    </w:div>
    <w:div w:id="855773466">
      <w:bodyDiv w:val="1"/>
      <w:marLeft w:val="0"/>
      <w:marRight w:val="0"/>
      <w:marTop w:val="0"/>
      <w:marBottom w:val="0"/>
      <w:divBdr>
        <w:top w:val="none" w:sz="0" w:space="0" w:color="auto"/>
        <w:left w:val="none" w:sz="0" w:space="0" w:color="auto"/>
        <w:bottom w:val="none" w:sz="0" w:space="0" w:color="auto"/>
        <w:right w:val="none" w:sz="0" w:space="0" w:color="auto"/>
      </w:divBdr>
    </w:div>
    <w:div w:id="920793579">
      <w:bodyDiv w:val="1"/>
      <w:marLeft w:val="0"/>
      <w:marRight w:val="0"/>
      <w:marTop w:val="0"/>
      <w:marBottom w:val="0"/>
      <w:divBdr>
        <w:top w:val="none" w:sz="0" w:space="0" w:color="auto"/>
        <w:left w:val="none" w:sz="0" w:space="0" w:color="auto"/>
        <w:bottom w:val="none" w:sz="0" w:space="0" w:color="auto"/>
        <w:right w:val="none" w:sz="0" w:space="0" w:color="auto"/>
      </w:divBdr>
    </w:div>
    <w:div w:id="934675285">
      <w:bodyDiv w:val="1"/>
      <w:marLeft w:val="0"/>
      <w:marRight w:val="0"/>
      <w:marTop w:val="0"/>
      <w:marBottom w:val="0"/>
      <w:divBdr>
        <w:top w:val="none" w:sz="0" w:space="0" w:color="auto"/>
        <w:left w:val="none" w:sz="0" w:space="0" w:color="auto"/>
        <w:bottom w:val="none" w:sz="0" w:space="0" w:color="auto"/>
        <w:right w:val="none" w:sz="0" w:space="0" w:color="auto"/>
      </w:divBdr>
    </w:div>
    <w:div w:id="997686160">
      <w:bodyDiv w:val="1"/>
      <w:marLeft w:val="0"/>
      <w:marRight w:val="0"/>
      <w:marTop w:val="0"/>
      <w:marBottom w:val="0"/>
      <w:divBdr>
        <w:top w:val="none" w:sz="0" w:space="0" w:color="auto"/>
        <w:left w:val="none" w:sz="0" w:space="0" w:color="auto"/>
        <w:bottom w:val="none" w:sz="0" w:space="0" w:color="auto"/>
        <w:right w:val="none" w:sz="0" w:space="0" w:color="auto"/>
      </w:divBdr>
    </w:div>
    <w:div w:id="1072432543">
      <w:bodyDiv w:val="1"/>
      <w:marLeft w:val="0"/>
      <w:marRight w:val="0"/>
      <w:marTop w:val="0"/>
      <w:marBottom w:val="0"/>
      <w:divBdr>
        <w:top w:val="none" w:sz="0" w:space="0" w:color="auto"/>
        <w:left w:val="none" w:sz="0" w:space="0" w:color="auto"/>
        <w:bottom w:val="none" w:sz="0" w:space="0" w:color="auto"/>
        <w:right w:val="none" w:sz="0" w:space="0" w:color="auto"/>
      </w:divBdr>
    </w:div>
    <w:div w:id="1333678203">
      <w:bodyDiv w:val="1"/>
      <w:marLeft w:val="0"/>
      <w:marRight w:val="0"/>
      <w:marTop w:val="0"/>
      <w:marBottom w:val="0"/>
      <w:divBdr>
        <w:top w:val="none" w:sz="0" w:space="0" w:color="auto"/>
        <w:left w:val="none" w:sz="0" w:space="0" w:color="auto"/>
        <w:bottom w:val="none" w:sz="0" w:space="0" w:color="auto"/>
        <w:right w:val="none" w:sz="0" w:space="0" w:color="auto"/>
      </w:divBdr>
    </w:div>
    <w:div w:id="1334916588">
      <w:bodyDiv w:val="1"/>
      <w:marLeft w:val="0"/>
      <w:marRight w:val="0"/>
      <w:marTop w:val="0"/>
      <w:marBottom w:val="0"/>
      <w:divBdr>
        <w:top w:val="none" w:sz="0" w:space="0" w:color="auto"/>
        <w:left w:val="none" w:sz="0" w:space="0" w:color="auto"/>
        <w:bottom w:val="none" w:sz="0" w:space="0" w:color="auto"/>
        <w:right w:val="none" w:sz="0" w:space="0" w:color="auto"/>
      </w:divBdr>
    </w:div>
    <w:div w:id="1348214164">
      <w:bodyDiv w:val="1"/>
      <w:marLeft w:val="0"/>
      <w:marRight w:val="0"/>
      <w:marTop w:val="0"/>
      <w:marBottom w:val="0"/>
      <w:divBdr>
        <w:top w:val="none" w:sz="0" w:space="0" w:color="auto"/>
        <w:left w:val="none" w:sz="0" w:space="0" w:color="auto"/>
        <w:bottom w:val="none" w:sz="0" w:space="0" w:color="auto"/>
        <w:right w:val="none" w:sz="0" w:space="0" w:color="auto"/>
      </w:divBdr>
    </w:div>
    <w:div w:id="1348287653">
      <w:bodyDiv w:val="1"/>
      <w:marLeft w:val="0"/>
      <w:marRight w:val="0"/>
      <w:marTop w:val="0"/>
      <w:marBottom w:val="0"/>
      <w:divBdr>
        <w:top w:val="none" w:sz="0" w:space="0" w:color="auto"/>
        <w:left w:val="none" w:sz="0" w:space="0" w:color="auto"/>
        <w:bottom w:val="none" w:sz="0" w:space="0" w:color="auto"/>
        <w:right w:val="none" w:sz="0" w:space="0" w:color="auto"/>
      </w:divBdr>
    </w:div>
    <w:div w:id="1356535648">
      <w:bodyDiv w:val="1"/>
      <w:marLeft w:val="0"/>
      <w:marRight w:val="0"/>
      <w:marTop w:val="0"/>
      <w:marBottom w:val="0"/>
      <w:divBdr>
        <w:top w:val="none" w:sz="0" w:space="0" w:color="auto"/>
        <w:left w:val="none" w:sz="0" w:space="0" w:color="auto"/>
        <w:bottom w:val="none" w:sz="0" w:space="0" w:color="auto"/>
        <w:right w:val="none" w:sz="0" w:space="0" w:color="auto"/>
      </w:divBdr>
    </w:div>
    <w:div w:id="1524898773">
      <w:bodyDiv w:val="1"/>
      <w:marLeft w:val="0"/>
      <w:marRight w:val="0"/>
      <w:marTop w:val="0"/>
      <w:marBottom w:val="0"/>
      <w:divBdr>
        <w:top w:val="none" w:sz="0" w:space="0" w:color="auto"/>
        <w:left w:val="none" w:sz="0" w:space="0" w:color="auto"/>
        <w:bottom w:val="none" w:sz="0" w:space="0" w:color="auto"/>
        <w:right w:val="none" w:sz="0" w:space="0" w:color="auto"/>
      </w:divBdr>
    </w:div>
    <w:div w:id="1570077233">
      <w:bodyDiv w:val="1"/>
      <w:marLeft w:val="0"/>
      <w:marRight w:val="0"/>
      <w:marTop w:val="0"/>
      <w:marBottom w:val="0"/>
      <w:divBdr>
        <w:top w:val="none" w:sz="0" w:space="0" w:color="auto"/>
        <w:left w:val="none" w:sz="0" w:space="0" w:color="auto"/>
        <w:bottom w:val="none" w:sz="0" w:space="0" w:color="auto"/>
        <w:right w:val="none" w:sz="0" w:space="0" w:color="auto"/>
      </w:divBdr>
    </w:div>
    <w:div w:id="1582912597">
      <w:bodyDiv w:val="1"/>
      <w:marLeft w:val="0"/>
      <w:marRight w:val="0"/>
      <w:marTop w:val="0"/>
      <w:marBottom w:val="0"/>
      <w:divBdr>
        <w:top w:val="none" w:sz="0" w:space="0" w:color="auto"/>
        <w:left w:val="none" w:sz="0" w:space="0" w:color="auto"/>
        <w:bottom w:val="none" w:sz="0" w:space="0" w:color="auto"/>
        <w:right w:val="none" w:sz="0" w:space="0" w:color="auto"/>
      </w:divBdr>
    </w:div>
    <w:div w:id="1657876575">
      <w:bodyDiv w:val="1"/>
      <w:marLeft w:val="0"/>
      <w:marRight w:val="0"/>
      <w:marTop w:val="0"/>
      <w:marBottom w:val="0"/>
      <w:divBdr>
        <w:top w:val="none" w:sz="0" w:space="0" w:color="auto"/>
        <w:left w:val="none" w:sz="0" w:space="0" w:color="auto"/>
        <w:bottom w:val="none" w:sz="0" w:space="0" w:color="auto"/>
        <w:right w:val="none" w:sz="0" w:space="0" w:color="auto"/>
      </w:divBdr>
    </w:div>
    <w:div w:id="1743330694">
      <w:bodyDiv w:val="1"/>
      <w:marLeft w:val="0"/>
      <w:marRight w:val="0"/>
      <w:marTop w:val="0"/>
      <w:marBottom w:val="0"/>
      <w:divBdr>
        <w:top w:val="none" w:sz="0" w:space="0" w:color="auto"/>
        <w:left w:val="none" w:sz="0" w:space="0" w:color="auto"/>
        <w:bottom w:val="none" w:sz="0" w:space="0" w:color="auto"/>
        <w:right w:val="none" w:sz="0" w:space="0" w:color="auto"/>
      </w:divBdr>
    </w:div>
    <w:div w:id="1751150448">
      <w:bodyDiv w:val="1"/>
      <w:marLeft w:val="0"/>
      <w:marRight w:val="0"/>
      <w:marTop w:val="0"/>
      <w:marBottom w:val="0"/>
      <w:divBdr>
        <w:top w:val="none" w:sz="0" w:space="0" w:color="auto"/>
        <w:left w:val="none" w:sz="0" w:space="0" w:color="auto"/>
        <w:bottom w:val="none" w:sz="0" w:space="0" w:color="auto"/>
        <w:right w:val="none" w:sz="0" w:space="0" w:color="auto"/>
      </w:divBdr>
    </w:div>
    <w:div w:id="1783963292">
      <w:bodyDiv w:val="1"/>
      <w:marLeft w:val="0"/>
      <w:marRight w:val="0"/>
      <w:marTop w:val="0"/>
      <w:marBottom w:val="0"/>
      <w:divBdr>
        <w:top w:val="none" w:sz="0" w:space="0" w:color="auto"/>
        <w:left w:val="none" w:sz="0" w:space="0" w:color="auto"/>
        <w:bottom w:val="none" w:sz="0" w:space="0" w:color="auto"/>
        <w:right w:val="none" w:sz="0" w:space="0" w:color="auto"/>
      </w:divBdr>
    </w:div>
    <w:div w:id="1793130922">
      <w:bodyDiv w:val="1"/>
      <w:marLeft w:val="0"/>
      <w:marRight w:val="0"/>
      <w:marTop w:val="0"/>
      <w:marBottom w:val="0"/>
      <w:divBdr>
        <w:top w:val="none" w:sz="0" w:space="0" w:color="auto"/>
        <w:left w:val="none" w:sz="0" w:space="0" w:color="auto"/>
        <w:bottom w:val="none" w:sz="0" w:space="0" w:color="auto"/>
        <w:right w:val="none" w:sz="0" w:space="0" w:color="auto"/>
      </w:divBdr>
    </w:div>
    <w:div w:id="2019888781">
      <w:bodyDiv w:val="1"/>
      <w:marLeft w:val="0"/>
      <w:marRight w:val="0"/>
      <w:marTop w:val="0"/>
      <w:marBottom w:val="0"/>
      <w:divBdr>
        <w:top w:val="none" w:sz="0" w:space="0" w:color="auto"/>
        <w:left w:val="none" w:sz="0" w:space="0" w:color="auto"/>
        <w:bottom w:val="none" w:sz="0" w:space="0" w:color="auto"/>
        <w:right w:val="none" w:sz="0" w:space="0" w:color="auto"/>
      </w:divBdr>
    </w:div>
    <w:div w:id="2029019880">
      <w:bodyDiv w:val="1"/>
      <w:marLeft w:val="0"/>
      <w:marRight w:val="0"/>
      <w:marTop w:val="0"/>
      <w:marBottom w:val="0"/>
      <w:divBdr>
        <w:top w:val="none" w:sz="0" w:space="0" w:color="auto"/>
        <w:left w:val="none" w:sz="0" w:space="0" w:color="auto"/>
        <w:bottom w:val="none" w:sz="0" w:space="0" w:color="auto"/>
        <w:right w:val="none" w:sz="0" w:space="0" w:color="auto"/>
      </w:divBdr>
    </w:div>
    <w:div w:id="2035572874">
      <w:bodyDiv w:val="1"/>
      <w:marLeft w:val="0"/>
      <w:marRight w:val="0"/>
      <w:marTop w:val="0"/>
      <w:marBottom w:val="0"/>
      <w:divBdr>
        <w:top w:val="none" w:sz="0" w:space="0" w:color="auto"/>
        <w:left w:val="none" w:sz="0" w:space="0" w:color="auto"/>
        <w:bottom w:val="none" w:sz="0" w:space="0" w:color="auto"/>
        <w:right w:val="none" w:sz="0" w:space="0" w:color="auto"/>
      </w:divBdr>
    </w:div>
    <w:div w:id="209199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 Brickell</dc:creator>
  <cp:keywords/>
  <dc:description/>
  <cp:lastModifiedBy>Susan Monger</cp:lastModifiedBy>
  <cp:revision>2</cp:revision>
  <dcterms:created xsi:type="dcterms:W3CDTF">2021-12-15T11:49:00Z</dcterms:created>
  <dcterms:modified xsi:type="dcterms:W3CDTF">2021-12-15T11:49:00Z</dcterms:modified>
</cp:coreProperties>
</file>